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CellMar>
          <w:top w:w="15" w:type="dxa"/>
          <w:left w:w="15" w:type="dxa"/>
          <w:bottom w:w="15" w:type="dxa"/>
          <w:right w:w="15" w:type="dxa"/>
        </w:tblCellMar>
        <w:tblLook w:val="00A0" w:firstRow="1" w:lastRow="0" w:firstColumn="1" w:lastColumn="0" w:noHBand="0" w:noVBand="0"/>
      </w:tblPr>
      <w:tblGrid>
        <w:gridCol w:w="4410"/>
        <w:gridCol w:w="6033"/>
      </w:tblGrid>
      <w:tr w:rsidR="00252BDD" w:rsidRPr="00D55E73" w:rsidTr="00252BDD">
        <w:tc>
          <w:tcPr>
            <w:tcW w:w="4410" w:type="dxa"/>
            <w:vAlign w:val="center"/>
          </w:tcPr>
          <w:p w:rsidR="00252BDD" w:rsidRPr="00AD7C54" w:rsidRDefault="00EE6373" w:rsidP="00AD7C54">
            <w:pPr>
              <w:spacing w:before="60" w:after="60" w:line="240" w:lineRule="auto"/>
              <w:rPr>
                <w:rFonts w:ascii="Times New Roman" w:hAnsi="Times New Roman"/>
                <w:sz w:val="26"/>
                <w:szCs w:val="26"/>
              </w:rPr>
            </w:pPr>
            <w:r w:rsidRPr="00D55E73">
              <w:rPr>
                <w:rFonts w:ascii="Times New Roman" w:eastAsia="Times New Roman" w:hAnsi="Times New Roman"/>
                <w:sz w:val="28"/>
                <w:szCs w:val="28"/>
              </w:rPr>
              <w:t> </w:t>
            </w:r>
            <w:r w:rsidR="00C15860">
              <w:rPr>
                <w:rFonts w:ascii="Times New Roman" w:eastAsia="Times New Roman" w:hAnsi="Times New Roman"/>
                <w:sz w:val="28"/>
                <w:szCs w:val="28"/>
              </w:rPr>
              <w:t xml:space="preserve">  </w:t>
            </w:r>
            <w:r w:rsidR="00252BDD" w:rsidRPr="00AD7C54">
              <w:rPr>
                <w:rFonts w:ascii="Times New Roman" w:hAnsi="Times New Roman"/>
                <w:sz w:val="26"/>
                <w:szCs w:val="26"/>
              </w:rPr>
              <w:t xml:space="preserve">UBND HUYỆN VĂN LÂM </w:t>
            </w:r>
          </w:p>
          <w:p w:rsidR="00252BDD" w:rsidRPr="00D55E73" w:rsidRDefault="00252BDD" w:rsidP="00AD7C54">
            <w:pPr>
              <w:spacing w:before="60" w:after="60" w:line="240" w:lineRule="auto"/>
              <w:rPr>
                <w:rFonts w:ascii="Times New Roman" w:hAnsi="Times New Roman"/>
                <w:sz w:val="24"/>
                <w:szCs w:val="24"/>
              </w:rPr>
            </w:pPr>
            <w:r w:rsidRPr="00AD7C54">
              <w:rPr>
                <w:rFonts w:ascii="Times New Roman" w:hAnsi="Times New Roman"/>
                <w:b/>
                <w:bCs/>
                <w:sz w:val="26"/>
                <w:szCs w:val="26"/>
              </w:rPr>
              <w:t xml:space="preserve"> TRƯỜNG THCS </w:t>
            </w:r>
            <w:r w:rsidR="002F1861">
              <w:rPr>
                <w:rFonts w:ascii="Times New Roman" w:hAnsi="Times New Roman"/>
                <w:b/>
                <w:bCs/>
                <w:sz w:val="26"/>
                <w:szCs w:val="26"/>
              </w:rPr>
              <w:t>LƯƠNG TÀI</w:t>
            </w:r>
          </w:p>
          <w:p w:rsidR="00252BDD" w:rsidRPr="00D55E73" w:rsidRDefault="005E4A43" w:rsidP="00AD7C54">
            <w:pPr>
              <w:spacing w:before="60" w:after="60" w:line="240" w:lineRule="auto"/>
              <w:rPr>
                <w:rFonts w:ascii="Times New Roman" w:hAnsi="Times New Roman"/>
                <w:sz w:val="28"/>
                <w:szCs w:val="28"/>
              </w:rPr>
            </w:pPr>
            <w:r>
              <w:rPr>
                <w:rFonts w:ascii="Times New Roman" w:hAnsi="Times New Roman"/>
                <w:sz w:val="28"/>
                <w:szCs w:val="28"/>
              </w:rPr>
              <w:t xml:space="preserve">   </w:t>
            </w:r>
            <w:r w:rsidR="00252BDD" w:rsidRPr="00D55E73">
              <w:rPr>
                <w:rFonts w:ascii="Times New Roman" w:hAnsi="Times New Roman"/>
                <w:sz w:val="28"/>
                <w:szCs w:val="28"/>
              </w:rPr>
              <w:t>Số</w:t>
            </w:r>
            <w:r w:rsidR="009A03BE">
              <w:rPr>
                <w:rFonts w:ascii="Times New Roman" w:hAnsi="Times New Roman"/>
                <w:sz w:val="28"/>
                <w:szCs w:val="28"/>
              </w:rPr>
              <w:t xml:space="preserve"> 02</w:t>
            </w:r>
            <w:r w:rsidR="00252BDD" w:rsidRPr="00D55E73">
              <w:rPr>
                <w:rFonts w:ascii="Times New Roman" w:hAnsi="Times New Roman"/>
                <w:sz w:val="28"/>
                <w:szCs w:val="28"/>
              </w:rPr>
              <w:t> /</w:t>
            </w:r>
            <w:r w:rsidR="00B813DE">
              <w:rPr>
                <w:rFonts w:ascii="Times New Roman" w:hAnsi="Times New Roman"/>
                <w:sz w:val="28"/>
                <w:szCs w:val="28"/>
              </w:rPr>
              <w:t>KH</w:t>
            </w:r>
            <w:r>
              <w:rPr>
                <w:rFonts w:ascii="Times New Roman" w:hAnsi="Times New Roman"/>
                <w:sz w:val="28"/>
                <w:szCs w:val="28"/>
              </w:rPr>
              <w:t>CL</w:t>
            </w:r>
            <w:r w:rsidR="00252BDD" w:rsidRPr="00D55E73">
              <w:rPr>
                <w:rFonts w:ascii="Times New Roman" w:hAnsi="Times New Roman"/>
                <w:sz w:val="28"/>
                <w:szCs w:val="28"/>
              </w:rPr>
              <w:t>-THCS</w:t>
            </w:r>
            <w:r w:rsidR="002F1861">
              <w:rPr>
                <w:rFonts w:ascii="Times New Roman" w:hAnsi="Times New Roman"/>
                <w:sz w:val="28"/>
                <w:szCs w:val="28"/>
              </w:rPr>
              <w:t>LT</w:t>
            </w:r>
          </w:p>
        </w:tc>
        <w:tc>
          <w:tcPr>
            <w:tcW w:w="6033" w:type="dxa"/>
            <w:vAlign w:val="center"/>
          </w:tcPr>
          <w:p w:rsidR="00252BDD" w:rsidRPr="00AD7C54" w:rsidRDefault="006221C6" w:rsidP="00AD7C54">
            <w:pPr>
              <w:spacing w:before="60" w:after="60" w:line="240" w:lineRule="auto"/>
              <w:rPr>
                <w:rFonts w:ascii="Times New Roman" w:hAnsi="Times New Roman"/>
                <w:b/>
                <w:bCs/>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margin-left:-194.8pt;margin-top:37.5pt;width:111.65pt;height:1.15pt;z-index:251658240;mso-position-horizontal-relative:text;mso-position-vertical-relative:text" o:connectortype="straight"/>
              </w:pict>
            </w:r>
            <w:r w:rsidR="00252BDD" w:rsidRPr="00AD7C54">
              <w:rPr>
                <w:rFonts w:ascii="Times New Roman" w:hAnsi="Times New Roman"/>
                <w:sz w:val="26"/>
                <w:szCs w:val="26"/>
              </w:rPr>
              <w:t>CỘNG HOÀ XÃ HỘI CHỦ NGHĨA VIỆT NAM</w:t>
            </w:r>
            <w:r w:rsidR="00252BDD" w:rsidRPr="00AD7C54">
              <w:rPr>
                <w:rFonts w:ascii="Times New Roman" w:hAnsi="Times New Roman"/>
                <w:b/>
                <w:bCs/>
                <w:sz w:val="26"/>
                <w:szCs w:val="26"/>
              </w:rPr>
              <w:t>           </w:t>
            </w:r>
          </w:p>
          <w:p w:rsidR="00252BDD" w:rsidRPr="00AD7C54" w:rsidRDefault="006221C6" w:rsidP="00AD7C54">
            <w:pPr>
              <w:spacing w:before="60" w:after="60" w:line="240" w:lineRule="auto"/>
              <w:rPr>
                <w:rFonts w:ascii="Times New Roman" w:hAnsi="Times New Roman"/>
                <w:sz w:val="26"/>
                <w:szCs w:val="26"/>
                <w:u w:val="single"/>
              </w:rPr>
            </w:pPr>
            <w:r>
              <w:rPr>
                <w:rFonts w:ascii="Times New Roman" w:hAnsi="Times New Roman"/>
                <w:b/>
                <w:bCs/>
                <w:noProof/>
                <w:sz w:val="26"/>
                <w:szCs w:val="26"/>
              </w:rPr>
              <w:pict>
                <v:shape id="_x0000_s1028" type="#_x0000_t32" style="position:absolute;margin-left:63.15pt;margin-top:16.55pt;width:135.5pt;height:0;z-index:251659264" o:connectortype="straight"/>
              </w:pict>
            </w:r>
            <w:r w:rsidR="00252BDD" w:rsidRPr="00AD7C54">
              <w:rPr>
                <w:rFonts w:ascii="Times New Roman" w:hAnsi="Times New Roman"/>
                <w:b/>
                <w:bCs/>
                <w:sz w:val="26"/>
                <w:szCs w:val="26"/>
              </w:rPr>
              <w:t xml:space="preserve">               Độc lập – Tự do – Hạnh phú</w:t>
            </w:r>
            <w:r w:rsidR="00252BDD" w:rsidRPr="009A03BE">
              <w:rPr>
                <w:rFonts w:ascii="Times New Roman" w:hAnsi="Times New Roman"/>
                <w:b/>
                <w:bCs/>
                <w:sz w:val="26"/>
                <w:szCs w:val="26"/>
              </w:rPr>
              <w:t>c</w:t>
            </w:r>
          </w:p>
          <w:p w:rsidR="00252BDD" w:rsidRPr="00D55E73" w:rsidRDefault="00CC2D44" w:rsidP="008569C9">
            <w:pPr>
              <w:spacing w:before="60" w:after="60" w:line="240" w:lineRule="auto"/>
              <w:rPr>
                <w:rFonts w:ascii="Times New Roman" w:hAnsi="Times New Roman"/>
                <w:sz w:val="24"/>
                <w:szCs w:val="24"/>
                <w:u w:val="single"/>
              </w:rPr>
            </w:pPr>
            <w:r w:rsidRPr="00D55E73">
              <w:rPr>
                <w:rFonts w:ascii="Times New Roman" w:hAnsi="Times New Roman"/>
                <w:i/>
                <w:iCs/>
                <w:sz w:val="28"/>
                <w:szCs w:val="28"/>
              </w:rPr>
              <w:t xml:space="preserve">         </w:t>
            </w:r>
            <w:r w:rsidR="000B7CEB">
              <w:rPr>
                <w:rFonts w:ascii="Times New Roman" w:hAnsi="Times New Roman"/>
                <w:i/>
                <w:iCs/>
                <w:sz w:val="28"/>
                <w:szCs w:val="28"/>
              </w:rPr>
              <w:t xml:space="preserve">   </w:t>
            </w:r>
            <w:r w:rsidR="002F1861">
              <w:rPr>
                <w:rFonts w:ascii="Times New Roman" w:hAnsi="Times New Roman"/>
                <w:i/>
                <w:iCs/>
                <w:sz w:val="28"/>
                <w:szCs w:val="28"/>
              </w:rPr>
              <w:t>Lương Tài</w:t>
            </w:r>
            <w:r w:rsidR="00600E0F">
              <w:rPr>
                <w:rFonts w:ascii="Times New Roman" w:hAnsi="Times New Roman"/>
                <w:i/>
                <w:iCs/>
                <w:sz w:val="28"/>
                <w:szCs w:val="28"/>
              </w:rPr>
              <w:t>, ngày 0</w:t>
            </w:r>
            <w:r w:rsidR="00252BDD" w:rsidRPr="00D55E73">
              <w:rPr>
                <w:rFonts w:ascii="Times New Roman" w:hAnsi="Times New Roman"/>
                <w:i/>
                <w:iCs/>
                <w:sz w:val="28"/>
                <w:szCs w:val="28"/>
              </w:rPr>
              <w:t xml:space="preserve">5 tháng </w:t>
            </w:r>
            <w:r w:rsidR="00600E0F">
              <w:rPr>
                <w:rFonts w:ascii="Times New Roman" w:hAnsi="Times New Roman"/>
                <w:i/>
                <w:iCs/>
                <w:sz w:val="28"/>
                <w:szCs w:val="28"/>
              </w:rPr>
              <w:t>01</w:t>
            </w:r>
            <w:r w:rsidR="00252BDD" w:rsidRPr="00D55E73">
              <w:rPr>
                <w:rFonts w:ascii="Times New Roman" w:hAnsi="Times New Roman"/>
                <w:i/>
                <w:iCs/>
                <w:sz w:val="28"/>
                <w:szCs w:val="28"/>
              </w:rPr>
              <w:t> năm 20</w:t>
            </w:r>
            <w:r w:rsidR="008569C9">
              <w:rPr>
                <w:rFonts w:ascii="Times New Roman" w:hAnsi="Times New Roman"/>
                <w:i/>
                <w:iCs/>
                <w:sz w:val="28"/>
                <w:szCs w:val="28"/>
              </w:rPr>
              <w:t>15</w:t>
            </w:r>
          </w:p>
        </w:tc>
      </w:tr>
    </w:tbl>
    <w:p w:rsidR="00CC2D44" w:rsidRDefault="00CC2D44" w:rsidP="00AD7C54">
      <w:pPr>
        <w:spacing w:before="120" w:after="120" w:line="240" w:lineRule="auto"/>
        <w:ind w:left="2880" w:firstLine="720"/>
        <w:jc w:val="center"/>
        <w:rPr>
          <w:rFonts w:ascii="Times New Roman" w:hAnsi="Times New Roman"/>
          <w:b/>
          <w:bCs/>
          <w:sz w:val="10"/>
          <w:szCs w:val="28"/>
        </w:rPr>
      </w:pPr>
    </w:p>
    <w:p w:rsidR="00E918D1" w:rsidRPr="000B7CEB" w:rsidRDefault="00E918D1" w:rsidP="00AD7C54">
      <w:pPr>
        <w:spacing w:before="120" w:after="120" w:line="240" w:lineRule="auto"/>
        <w:ind w:left="2880" w:firstLine="720"/>
        <w:jc w:val="center"/>
        <w:rPr>
          <w:rFonts w:ascii="Times New Roman" w:hAnsi="Times New Roman"/>
          <w:b/>
          <w:bCs/>
          <w:sz w:val="10"/>
          <w:szCs w:val="28"/>
        </w:rPr>
      </w:pPr>
    </w:p>
    <w:p w:rsidR="00C15860" w:rsidRDefault="00B813DE" w:rsidP="00AD7C54">
      <w:pPr>
        <w:spacing w:before="120" w:after="120" w:line="240" w:lineRule="auto"/>
        <w:ind w:left="2880" w:hanging="2880"/>
        <w:jc w:val="center"/>
        <w:rPr>
          <w:rFonts w:ascii="Times New Roman" w:hAnsi="Times New Roman"/>
          <w:b/>
          <w:bCs/>
          <w:sz w:val="28"/>
          <w:szCs w:val="28"/>
        </w:rPr>
      </w:pPr>
      <w:r>
        <w:rPr>
          <w:rFonts w:ascii="Times New Roman" w:hAnsi="Times New Roman"/>
          <w:b/>
          <w:bCs/>
          <w:sz w:val="28"/>
          <w:szCs w:val="28"/>
        </w:rPr>
        <w:t>KẾ HOẠCH</w:t>
      </w:r>
      <w:r w:rsidR="00C15860">
        <w:rPr>
          <w:rFonts w:ascii="Times New Roman" w:hAnsi="Times New Roman"/>
          <w:b/>
          <w:bCs/>
          <w:sz w:val="28"/>
          <w:szCs w:val="28"/>
        </w:rPr>
        <w:t xml:space="preserve"> </w:t>
      </w:r>
      <w:r w:rsidR="00C15860" w:rsidRPr="00487DF6">
        <w:rPr>
          <w:rFonts w:ascii="Times New Roman" w:hAnsi="Times New Roman"/>
          <w:b/>
          <w:bCs/>
          <w:sz w:val="28"/>
          <w:szCs w:val="28"/>
        </w:rPr>
        <w:t>CHIẾN LƯỢC</w:t>
      </w:r>
    </w:p>
    <w:p w:rsidR="00C15860" w:rsidRDefault="00C15860" w:rsidP="00AD7C54">
      <w:pPr>
        <w:spacing w:before="120" w:after="120" w:line="240" w:lineRule="auto"/>
        <w:ind w:left="2880" w:hanging="2313"/>
        <w:jc w:val="center"/>
        <w:rPr>
          <w:rFonts w:ascii="Times New Roman" w:hAnsi="Times New Roman"/>
          <w:b/>
          <w:bCs/>
          <w:sz w:val="28"/>
          <w:szCs w:val="28"/>
        </w:rPr>
      </w:pPr>
      <w:r>
        <w:rPr>
          <w:rFonts w:ascii="Times New Roman" w:hAnsi="Times New Roman"/>
          <w:b/>
          <w:bCs/>
          <w:sz w:val="28"/>
          <w:szCs w:val="28"/>
        </w:rPr>
        <w:t xml:space="preserve">XÂY DỰNG VÀ </w:t>
      </w:r>
      <w:r w:rsidRPr="00487DF6">
        <w:rPr>
          <w:rFonts w:ascii="Times New Roman" w:hAnsi="Times New Roman"/>
          <w:b/>
          <w:bCs/>
          <w:sz w:val="28"/>
          <w:szCs w:val="28"/>
        </w:rPr>
        <w:t xml:space="preserve">PHÁT TRIỂN </w:t>
      </w:r>
      <w:r>
        <w:rPr>
          <w:rFonts w:ascii="Times New Roman" w:hAnsi="Times New Roman"/>
          <w:b/>
          <w:bCs/>
          <w:sz w:val="28"/>
          <w:szCs w:val="28"/>
        </w:rPr>
        <w:t xml:space="preserve">NHÀ TRƯỜNG </w:t>
      </w:r>
      <w:r w:rsidRPr="00487DF6">
        <w:rPr>
          <w:rFonts w:ascii="Times New Roman" w:hAnsi="Times New Roman"/>
          <w:b/>
          <w:bCs/>
          <w:sz w:val="28"/>
          <w:szCs w:val="28"/>
        </w:rPr>
        <w:t>GIAI ĐOẠ</w:t>
      </w:r>
      <w:r w:rsidR="001841AB">
        <w:rPr>
          <w:rFonts w:ascii="Times New Roman" w:hAnsi="Times New Roman"/>
          <w:b/>
          <w:bCs/>
          <w:sz w:val="28"/>
          <w:szCs w:val="28"/>
        </w:rPr>
        <w:t>N 2015-2020</w:t>
      </w:r>
    </w:p>
    <w:p w:rsidR="00C15860" w:rsidRDefault="00C15860" w:rsidP="00AD7C54">
      <w:pPr>
        <w:spacing w:before="120" w:after="120" w:line="240" w:lineRule="auto"/>
        <w:jc w:val="center"/>
        <w:rPr>
          <w:rFonts w:ascii="Times New Roman" w:hAnsi="Times New Roman"/>
          <w:b/>
          <w:bCs/>
          <w:sz w:val="28"/>
          <w:szCs w:val="28"/>
        </w:rPr>
      </w:pPr>
      <w:r w:rsidRPr="00487DF6">
        <w:rPr>
          <w:rFonts w:ascii="Times New Roman" w:hAnsi="Times New Roman"/>
          <w:b/>
          <w:bCs/>
          <w:sz w:val="28"/>
          <w:szCs w:val="28"/>
        </w:rPr>
        <w:t>TẦM NHÌN ĐẾ</w:t>
      </w:r>
      <w:r w:rsidR="001841AB">
        <w:rPr>
          <w:rFonts w:ascii="Times New Roman" w:hAnsi="Times New Roman"/>
          <w:b/>
          <w:bCs/>
          <w:sz w:val="28"/>
          <w:szCs w:val="28"/>
        </w:rPr>
        <w:t>N NĂM 2025</w:t>
      </w:r>
    </w:p>
    <w:p w:rsidR="000B7CEB" w:rsidRPr="00AD7C54" w:rsidRDefault="000B7CEB" w:rsidP="00AD7C54">
      <w:pPr>
        <w:spacing w:before="120" w:after="120" w:line="240" w:lineRule="auto"/>
        <w:jc w:val="center"/>
        <w:rPr>
          <w:rFonts w:ascii="Times New Roman" w:hAnsi="Times New Roman"/>
          <w:spacing w:val="-4"/>
          <w:sz w:val="4"/>
          <w:szCs w:val="24"/>
        </w:rPr>
      </w:pPr>
    </w:p>
    <w:p w:rsidR="00252BDD" w:rsidRPr="00AD7C54" w:rsidRDefault="00252BDD" w:rsidP="00AD7C54">
      <w:pPr>
        <w:autoSpaceDE w:val="0"/>
        <w:autoSpaceDN w:val="0"/>
        <w:adjustRightInd w:val="0"/>
        <w:spacing w:before="120" w:after="120" w:line="240" w:lineRule="auto"/>
        <w:ind w:firstLine="737"/>
        <w:jc w:val="both"/>
        <w:rPr>
          <w:rFonts w:ascii="Times New Roman" w:hAnsi="Times New Roman"/>
          <w:spacing w:val="-4"/>
          <w:sz w:val="28"/>
          <w:szCs w:val="28"/>
        </w:rPr>
      </w:pPr>
      <w:r w:rsidRPr="00AD7C54">
        <w:rPr>
          <w:rFonts w:ascii="Times New Roman" w:hAnsi="Times New Roman"/>
          <w:spacing w:val="-4"/>
          <w:sz w:val="28"/>
          <w:szCs w:val="28"/>
        </w:rPr>
        <w:t xml:space="preserve">Trường THCS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được thành lập năm 1960 tiền thân là trường cấp 1,2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sau là trường PTCS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Năm 1990 tách ra mang tên là trường THCS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trên địa bàn thôn Đại Từ, xã </w:t>
      </w:r>
      <w:r w:rsidR="002F1861">
        <w:rPr>
          <w:rFonts w:ascii="Times New Roman" w:hAnsi="Times New Roman"/>
          <w:spacing w:val="-4"/>
          <w:sz w:val="28"/>
          <w:szCs w:val="28"/>
        </w:rPr>
        <w:t>Lương Tài</w:t>
      </w:r>
      <w:r w:rsidRPr="00AD7C54">
        <w:rPr>
          <w:rFonts w:ascii="Times New Roman" w:hAnsi="Times New Roman"/>
          <w:spacing w:val="-4"/>
          <w:sz w:val="28"/>
          <w:szCs w:val="28"/>
        </w:rPr>
        <w:t>, huyện Văn Lâm, tỉ</w:t>
      </w:r>
      <w:r w:rsidR="001841AB">
        <w:rPr>
          <w:rFonts w:ascii="Times New Roman" w:hAnsi="Times New Roman"/>
          <w:spacing w:val="-4"/>
          <w:sz w:val="28"/>
          <w:szCs w:val="28"/>
        </w:rPr>
        <w:t>nh Hưng Yên.  Hơn 5</w:t>
      </w:r>
      <w:r w:rsidRPr="00AD7C54">
        <w:rPr>
          <w:rFonts w:ascii="Times New Roman" w:hAnsi="Times New Roman"/>
          <w:spacing w:val="-4"/>
          <w:sz w:val="28"/>
          <w:szCs w:val="28"/>
        </w:rPr>
        <w:t>0 năm trôi qua, đánh dấu một chặng đường phấn đấu bền bỉ vì sự nghiệp trồng người của Đảng bộ</w:t>
      </w:r>
      <w:r w:rsidR="00D55E73" w:rsidRPr="00AD7C54">
        <w:rPr>
          <w:rFonts w:ascii="Times New Roman" w:hAnsi="Times New Roman"/>
          <w:spacing w:val="-4"/>
          <w:sz w:val="28"/>
          <w:szCs w:val="28"/>
        </w:rPr>
        <w:t xml:space="preserve">, nhân dân </w:t>
      </w:r>
      <w:r w:rsidRPr="00AD7C54">
        <w:rPr>
          <w:rFonts w:ascii="Times New Roman" w:hAnsi="Times New Roman"/>
          <w:spacing w:val="-4"/>
          <w:sz w:val="28"/>
          <w:szCs w:val="28"/>
        </w:rPr>
        <w:t xml:space="preserve">xã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và tập thể các thế hệ cán bộ, giáo viên nhà trường. Tuy trải qua những điều kiện hết sức khó khăn về cơ sở vật chất, nhưng với tinh thần phát huy truyền thống của các thế hệ đi trước, tới nay trường THCS </w:t>
      </w:r>
      <w:r w:rsidR="002F1861">
        <w:rPr>
          <w:rFonts w:ascii="Times New Roman" w:hAnsi="Times New Roman"/>
          <w:spacing w:val="-4"/>
          <w:sz w:val="28"/>
          <w:szCs w:val="28"/>
        </w:rPr>
        <w:t>Lương Tài</w:t>
      </w:r>
      <w:r w:rsidRPr="00AD7C54">
        <w:rPr>
          <w:rFonts w:ascii="Times New Roman" w:hAnsi="Times New Roman"/>
          <w:spacing w:val="-4"/>
          <w:sz w:val="28"/>
          <w:szCs w:val="28"/>
        </w:rPr>
        <w:t xml:space="preserve"> đã ổn định và đang phát triển vững chắc, liên tục nhiều năm đạt danh hiệu trường Tiên tiến, Tiên tiến Xuất sắc. Số lượng giáo viên dạy giỏi, học sinh giỏi các cấp, học sinh đỗ tốt nghiệp và trúng tuyển vào trường THPT được duy trì ổn định và phát triển.</w:t>
      </w:r>
    </w:p>
    <w:p w:rsidR="00252BDD" w:rsidRPr="0031707C" w:rsidRDefault="00252BDD" w:rsidP="00AD7C54">
      <w:pPr>
        <w:autoSpaceDE w:val="0"/>
        <w:autoSpaceDN w:val="0"/>
        <w:adjustRightInd w:val="0"/>
        <w:spacing w:before="120" w:after="120" w:line="240" w:lineRule="auto"/>
        <w:ind w:firstLine="737"/>
        <w:jc w:val="both"/>
        <w:rPr>
          <w:rFonts w:ascii="Times New Roman" w:hAnsi="Times New Roman"/>
          <w:spacing w:val="-6"/>
          <w:sz w:val="28"/>
          <w:szCs w:val="28"/>
        </w:rPr>
      </w:pPr>
      <w:r w:rsidRPr="0031707C">
        <w:rPr>
          <w:rFonts w:ascii="Times New Roman" w:hAnsi="Times New Roman"/>
          <w:spacing w:val="-6"/>
          <w:sz w:val="28"/>
          <w:szCs w:val="28"/>
        </w:rPr>
        <w:t>Về cơ sở vật chất: Trường có một không gian riêng biệt, diện tích rộ</w:t>
      </w:r>
      <w:r w:rsidR="00E83781">
        <w:rPr>
          <w:rFonts w:ascii="Times New Roman" w:hAnsi="Times New Roman"/>
          <w:spacing w:val="-6"/>
          <w:sz w:val="28"/>
          <w:szCs w:val="28"/>
        </w:rPr>
        <w:t xml:space="preserve">ng 9050 </w:t>
      </w:r>
      <w:r w:rsidRPr="0031707C">
        <w:rPr>
          <w:rFonts w:ascii="Times New Roman" w:hAnsi="Times New Roman"/>
          <w:spacing w:val="-6"/>
          <w:sz w:val="28"/>
          <w:szCs w:val="28"/>
        </w:rPr>
        <w:t>m</w:t>
      </w:r>
      <w:r w:rsidRPr="0031707C">
        <w:rPr>
          <w:rFonts w:ascii="Times New Roman" w:hAnsi="Times New Roman"/>
          <w:spacing w:val="-6"/>
          <w:sz w:val="28"/>
          <w:szCs w:val="28"/>
          <w:vertAlign w:val="superscript"/>
        </w:rPr>
        <w:t>2</w:t>
      </w:r>
      <w:r w:rsidRPr="0031707C">
        <w:rPr>
          <w:rFonts w:ascii="Times New Roman" w:hAnsi="Times New Roman"/>
          <w:spacing w:val="-6"/>
          <w:sz w:val="28"/>
          <w:szCs w:val="28"/>
        </w:rPr>
        <w:t>. Bao quanh khuôn viên có đầy đủ tường bao, cổng trường, biển trường đúng quy cách, cây xanh bóng mát, môi trường sạch, đẹp. Sân trường rộng gầ</w:t>
      </w:r>
      <w:r w:rsidR="00E83781">
        <w:rPr>
          <w:rFonts w:ascii="Times New Roman" w:hAnsi="Times New Roman"/>
          <w:spacing w:val="-6"/>
          <w:sz w:val="28"/>
          <w:szCs w:val="28"/>
        </w:rPr>
        <w:t>n 15</w:t>
      </w:r>
      <w:r w:rsidRPr="0031707C">
        <w:rPr>
          <w:rFonts w:ascii="Times New Roman" w:hAnsi="Times New Roman"/>
          <w:spacing w:val="-6"/>
          <w:sz w:val="28"/>
          <w:szCs w:val="28"/>
        </w:rPr>
        <w:t>00 m</w:t>
      </w:r>
      <w:r w:rsidRPr="0031707C">
        <w:rPr>
          <w:rFonts w:ascii="Times New Roman" w:hAnsi="Times New Roman"/>
          <w:spacing w:val="-6"/>
          <w:sz w:val="28"/>
          <w:szCs w:val="28"/>
          <w:vertAlign w:val="superscript"/>
        </w:rPr>
        <w:t>2</w:t>
      </w:r>
      <w:r w:rsidR="00E83781">
        <w:rPr>
          <w:rFonts w:ascii="Times New Roman" w:hAnsi="Times New Roman"/>
          <w:spacing w:val="-6"/>
          <w:sz w:val="28"/>
          <w:szCs w:val="28"/>
        </w:rPr>
        <w:t xml:space="preserve"> </w:t>
      </w:r>
      <w:r w:rsidRPr="0031707C">
        <w:rPr>
          <w:rFonts w:ascii="Times New Roman" w:hAnsi="Times New Roman"/>
          <w:spacing w:val="-6"/>
          <w:sz w:val="28"/>
          <w:szCs w:val="28"/>
        </w:rPr>
        <w:t>, có hệ thống bồn hoa cây cảnh, ghế đá, cảnh quan gọn gàng. Trường có phòng chức năng, phòng học bộ môn cơ bản đạt chuẩn theo quy định chuẩn Quốc gia. Khu vệ sinh cho giáo viên và học sinh biệt lập, có hệ thống tự hoại hợp vệ sinh. Khu nhà xe của học sinh và giáo viên được bố trí hợp lý. Nhà trường có phòng  bảo vệ, nhân viên trực 24/24h. Năm 2010, trường được UBND tỉnh Hưng Yên công nhận trường</w:t>
      </w:r>
      <w:r w:rsidR="00AF2F44">
        <w:rPr>
          <w:rFonts w:ascii="Times New Roman" w:hAnsi="Times New Roman"/>
          <w:spacing w:val="-6"/>
          <w:sz w:val="28"/>
          <w:szCs w:val="28"/>
        </w:rPr>
        <w:t xml:space="preserve"> đạt chuẩn Quốc gia. Năm 2018</w:t>
      </w:r>
      <w:r w:rsidRPr="0031707C">
        <w:rPr>
          <w:rFonts w:ascii="Times New Roman" w:hAnsi="Times New Roman"/>
          <w:spacing w:val="-6"/>
          <w:sz w:val="28"/>
          <w:szCs w:val="28"/>
        </w:rPr>
        <w:t xml:space="preserve"> trường được Sở Giáo dục và Đào tạo Hưng Yên đánh giá công tác kiểm định chất lượng giáo dục đạt cấp độ 2. Đây là sự khẳng định về chất lượng, hiệu quả công tác giáo dục của nhà trường trong những năm vừa qua, đồng thời cũng là tiền đề quan trọng để nhà trường xây dựng chiến lược phát triển trong giai đoạn sau, với mục tiêu tiếp tục củng cố vững chắc tiêu chuẩn trường đạt chuẩn Quốc gia, nâng cao chất lượng giáo dục toàn diện, phấn đấu, đã và sẽ trở thành một địa chỉ tin cậy của các bậc phụ huynh học sinh cũng như nhân dân trên địa bàn xã, tiếp tục duy trì và nâng cao các tiêu chuẩn của trường chuẩn Quốc gia.</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Trong xu thế hội nhập nền kinh tế quốc tế và sự phát triển như vũ bão của CNTT, của nền kinh tế xã hội …đòi hỏi cần có con người Việt Nam sáng tạo năng động, có kỹ năng sống, yêu nước, yêu chủ nghĩa xã hội. Với tinh thần đó, trường THCS </w:t>
      </w:r>
      <w:r w:rsidR="002F1861">
        <w:rPr>
          <w:rFonts w:ascii="Times New Roman" w:hAnsi="Times New Roman"/>
          <w:sz w:val="28"/>
          <w:szCs w:val="28"/>
        </w:rPr>
        <w:t>Lương Tài</w:t>
      </w:r>
      <w:r w:rsidRPr="00D55E73">
        <w:rPr>
          <w:rFonts w:ascii="Times New Roman" w:hAnsi="Times New Roman"/>
          <w:sz w:val="28"/>
          <w:szCs w:val="28"/>
        </w:rPr>
        <w:t xml:space="preserve"> xây dựng “Chiến lược phát triển giáo dục trường THCS </w:t>
      </w:r>
      <w:r w:rsidR="002F1861">
        <w:rPr>
          <w:rFonts w:ascii="Times New Roman" w:hAnsi="Times New Roman"/>
          <w:sz w:val="28"/>
          <w:szCs w:val="28"/>
        </w:rPr>
        <w:t>Lương Tài</w:t>
      </w:r>
      <w:r w:rsidRPr="00D55E73">
        <w:rPr>
          <w:rFonts w:ascii="Times New Roman" w:hAnsi="Times New Roman"/>
          <w:sz w:val="28"/>
          <w:szCs w:val="28"/>
        </w:rPr>
        <w:t xml:space="preserve"> giai đoạ</w:t>
      </w:r>
      <w:r w:rsidR="001841AB">
        <w:rPr>
          <w:rFonts w:ascii="Times New Roman" w:hAnsi="Times New Roman"/>
          <w:sz w:val="28"/>
          <w:szCs w:val="28"/>
        </w:rPr>
        <w:t>n 2015</w:t>
      </w:r>
      <w:r w:rsidRPr="00D55E73">
        <w:rPr>
          <w:rFonts w:ascii="Times New Roman" w:hAnsi="Times New Roman"/>
          <w:sz w:val="28"/>
          <w:szCs w:val="28"/>
        </w:rPr>
        <w:t xml:space="preserve"> đến 202</w:t>
      </w:r>
      <w:r w:rsidR="001841AB">
        <w:rPr>
          <w:rFonts w:ascii="Times New Roman" w:hAnsi="Times New Roman"/>
          <w:sz w:val="28"/>
          <w:szCs w:val="28"/>
        </w:rPr>
        <w:t>0</w:t>
      </w:r>
      <w:r w:rsidRPr="00D55E73">
        <w:rPr>
          <w:rFonts w:ascii="Times New Roman" w:hAnsi="Times New Roman"/>
          <w:sz w:val="28"/>
          <w:szCs w:val="28"/>
        </w:rPr>
        <w:t>” tầ</w:t>
      </w:r>
      <w:r w:rsidR="001841AB">
        <w:rPr>
          <w:rFonts w:ascii="Times New Roman" w:hAnsi="Times New Roman"/>
          <w:sz w:val="28"/>
          <w:szCs w:val="28"/>
        </w:rPr>
        <w:t>m nhìn 2025</w:t>
      </w:r>
      <w:r w:rsidRPr="00D55E73">
        <w:rPr>
          <w:rFonts w:ascii="Times New Roman" w:hAnsi="Times New Roman"/>
          <w:sz w:val="28"/>
          <w:szCs w:val="28"/>
        </w:rPr>
        <w:t>.</w:t>
      </w:r>
    </w:p>
    <w:p w:rsidR="00252BDD" w:rsidRPr="00B813DE" w:rsidRDefault="00252BDD" w:rsidP="00AD7C54">
      <w:pPr>
        <w:pStyle w:val="Heading1"/>
        <w:shd w:val="clear" w:color="auto" w:fill="FFFFFF"/>
        <w:spacing w:before="120" w:beforeAutospacing="0" w:after="120" w:afterAutospacing="0"/>
        <w:jc w:val="both"/>
        <w:textAlignment w:val="baseline"/>
        <w:rPr>
          <w:b w:val="0"/>
          <w:spacing w:val="-6"/>
          <w:sz w:val="28"/>
          <w:szCs w:val="28"/>
        </w:rPr>
      </w:pPr>
      <w:r w:rsidRPr="00D55E73">
        <w:rPr>
          <w:b w:val="0"/>
          <w:sz w:val="28"/>
          <w:szCs w:val="28"/>
        </w:rPr>
        <w:tab/>
      </w:r>
      <w:r w:rsidRPr="00B813DE">
        <w:rPr>
          <w:b w:val="0"/>
          <w:spacing w:val="-6"/>
          <w:sz w:val="28"/>
          <w:szCs w:val="28"/>
        </w:rPr>
        <w:t>Chiến lược phát triển giáo dục tr</w:t>
      </w:r>
      <w:r w:rsidR="001841AB">
        <w:rPr>
          <w:b w:val="0"/>
          <w:spacing w:val="-6"/>
          <w:sz w:val="28"/>
          <w:szCs w:val="28"/>
        </w:rPr>
        <w:t xml:space="preserve">ường THCS </w:t>
      </w:r>
      <w:r w:rsidR="002F1861">
        <w:rPr>
          <w:b w:val="0"/>
          <w:spacing w:val="-6"/>
          <w:sz w:val="28"/>
          <w:szCs w:val="28"/>
        </w:rPr>
        <w:t>Lương Tài</w:t>
      </w:r>
      <w:r w:rsidR="001841AB">
        <w:rPr>
          <w:b w:val="0"/>
          <w:spacing w:val="-6"/>
          <w:sz w:val="28"/>
          <w:szCs w:val="28"/>
        </w:rPr>
        <w:t xml:space="preserve"> giai đoạn 2015</w:t>
      </w:r>
      <w:r w:rsidRPr="00B813DE">
        <w:rPr>
          <w:b w:val="0"/>
          <w:spacing w:val="-6"/>
          <w:sz w:val="28"/>
          <w:szCs w:val="28"/>
        </w:rPr>
        <w:t xml:space="preserve"> đến 202</w:t>
      </w:r>
      <w:r w:rsidR="001841AB">
        <w:rPr>
          <w:b w:val="0"/>
          <w:spacing w:val="-6"/>
          <w:sz w:val="28"/>
          <w:szCs w:val="28"/>
        </w:rPr>
        <w:t>0</w:t>
      </w:r>
      <w:r w:rsidRPr="00B813DE">
        <w:rPr>
          <w:b w:val="0"/>
          <w:spacing w:val="-6"/>
          <w:sz w:val="28"/>
          <w:szCs w:val="28"/>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cán bộ, giáo viên, công nhân viên và </w:t>
      </w:r>
      <w:r w:rsidRPr="00B813DE">
        <w:rPr>
          <w:b w:val="0"/>
          <w:spacing w:val="-6"/>
          <w:sz w:val="28"/>
          <w:szCs w:val="28"/>
        </w:rPr>
        <w:lastRenderedPageBreak/>
        <w:t xml:space="preserve">học sinh nhà trường. Xây dựng và triển khai </w:t>
      </w:r>
      <w:r w:rsidR="00E60792" w:rsidRPr="00B813DE">
        <w:rPr>
          <w:b w:val="0"/>
          <w:spacing w:val="-6"/>
          <w:sz w:val="28"/>
          <w:szCs w:val="28"/>
        </w:rPr>
        <w:t>kế hoạch</w:t>
      </w:r>
      <w:r w:rsidRPr="00B813DE">
        <w:rPr>
          <w:b w:val="0"/>
          <w:spacing w:val="-6"/>
          <w:sz w:val="28"/>
          <w:szCs w:val="28"/>
        </w:rPr>
        <w:t xml:space="preserve"> chiến lược của trường THCS </w:t>
      </w:r>
      <w:r w:rsidR="002F1861">
        <w:rPr>
          <w:b w:val="0"/>
          <w:spacing w:val="-6"/>
          <w:sz w:val="28"/>
          <w:szCs w:val="28"/>
        </w:rPr>
        <w:t>Lương Tài</w:t>
      </w:r>
      <w:r w:rsidRPr="00B813DE">
        <w:rPr>
          <w:b w:val="0"/>
          <w:spacing w:val="-6"/>
          <w:sz w:val="28"/>
          <w:szCs w:val="28"/>
        </w:rPr>
        <w:t xml:space="preserve"> là hoạt động có ý nghĩa quan trọng trong việc thực hiện Nghị quyết số 29-NQ/TW ngày 4/11/2013 Hội nghị Trung ương 8 khóa XI về đổi mới căn bản, toàn diện giáo dục và đào tạo</w:t>
      </w:r>
      <w:r w:rsidR="00E60792" w:rsidRPr="00B813DE">
        <w:rPr>
          <w:b w:val="0"/>
          <w:spacing w:val="-6"/>
          <w:sz w:val="28"/>
          <w:szCs w:val="28"/>
        </w:rPr>
        <w:t xml:space="preserve">, xây dựng kế hoạch chiến lược cũng là thực hiện thành công Nghị quyết Đại </w:t>
      </w:r>
      <w:r w:rsidR="0064603A" w:rsidRPr="00B813DE">
        <w:rPr>
          <w:b w:val="0"/>
          <w:spacing w:val="-6"/>
          <w:sz w:val="28"/>
          <w:szCs w:val="28"/>
        </w:rPr>
        <w:t>hội Đảng bộ các cấp nhiệm kỳ 20</w:t>
      </w:r>
      <w:r w:rsidR="001841AB">
        <w:rPr>
          <w:b w:val="0"/>
          <w:spacing w:val="-6"/>
          <w:sz w:val="28"/>
          <w:szCs w:val="28"/>
        </w:rPr>
        <w:t>15</w:t>
      </w:r>
      <w:r w:rsidR="0064603A" w:rsidRPr="00B813DE">
        <w:rPr>
          <w:b w:val="0"/>
          <w:spacing w:val="-6"/>
          <w:sz w:val="28"/>
          <w:szCs w:val="28"/>
        </w:rPr>
        <w:t>-202</w:t>
      </w:r>
      <w:r w:rsidR="001841AB">
        <w:rPr>
          <w:b w:val="0"/>
          <w:spacing w:val="-6"/>
          <w:sz w:val="28"/>
          <w:szCs w:val="28"/>
        </w:rPr>
        <w:t>0</w:t>
      </w:r>
      <w:r w:rsidRPr="00B813DE">
        <w:rPr>
          <w:b w:val="0"/>
          <w:spacing w:val="-6"/>
          <w:sz w:val="28"/>
          <w:szCs w:val="28"/>
        </w:rPr>
        <w:t>. Cùng góp phần đưa sự nghiệp giáo dục xã nhà phát triển theo kịp yêu cầu phát triển kinh tế, xã hội của đất nước.</w:t>
      </w:r>
    </w:p>
    <w:p w:rsidR="00252BDD" w:rsidRPr="00C15860" w:rsidRDefault="00252BDD" w:rsidP="00AD7C54">
      <w:pPr>
        <w:spacing w:before="120" w:after="120" w:line="240" w:lineRule="auto"/>
        <w:rPr>
          <w:rFonts w:ascii="Times New Roman" w:hAnsi="Times New Roman"/>
          <w:sz w:val="26"/>
          <w:szCs w:val="26"/>
        </w:rPr>
      </w:pPr>
      <w:r w:rsidRPr="00C15860">
        <w:rPr>
          <w:rFonts w:ascii="Times New Roman" w:hAnsi="Times New Roman"/>
          <w:b/>
          <w:bCs/>
          <w:sz w:val="26"/>
          <w:szCs w:val="26"/>
        </w:rPr>
        <w:t>I.TÌNH HÌNH NHÀ TRƯỜNG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 Môi trường bên trong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1.Điểm mạnh</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iCs/>
          <w:sz w:val="28"/>
          <w:szCs w:val="28"/>
        </w:rPr>
        <w:t>* Về đội ngũ cán bộ, giáo viên, nhân viên</w:t>
      </w:r>
    </w:p>
    <w:p w:rsidR="00252BDD" w:rsidRPr="00D55E73" w:rsidRDefault="00252BDD" w:rsidP="00AD7C54">
      <w:pPr>
        <w:spacing w:before="120" w:after="120" w:line="240" w:lineRule="auto"/>
        <w:ind w:firstLine="720"/>
        <w:jc w:val="both"/>
        <w:rPr>
          <w:rFonts w:ascii="Times New Roman" w:hAnsi="Times New Roman"/>
          <w:spacing w:val="-8"/>
          <w:sz w:val="28"/>
          <w:szCs w:val="28"/>
        </w:rPr>
      </w:pPr>
      <w:r w:rsidRPr="00D55E73">
        <w:rPr>
          <w:rFonts w:ascii="Times New Roman" w:hAnsi="Times New Roman"/>
          <w:spacing w:val="-8"/>
          <w:sz w:val="28"/>
          <w:szCs w:val="28"/>
        </w:rPr>
        <w:t>Tổng số</w:t>
      </w:r>
      <w:r w:rsidR="00ED5FB9">
        <w:rPr>
          <w:rFonts w:ascii="Times New Roman" w:hAnsi="Times New Roman"/>
          <w:spacing w:val="-8"/>
          <w:sz w:val="28"/>
          <w:szCs w:val="28"/>
        </w:rPr>
        <w:t xml:space="preserve"> CB GV CNV: 31</w:t>
      </w:r>
      <w:r w:rsidR="000B7CEB">
        <w:rPr>
          <w:rFonts w:ascii="Times New Roman" w:hAnsi="Times New Roman"/>
          <w:spacing w:val="-8"/>
          <w:sz w:val="28"/>
          <w:szCs w:val="28"/>
        </w:rPr>
        <w:t xml:space="preserve"> </w:t>
      </w:r>
      <w:r w:rsidRPr="00D55E73">
        <w:rPr>
          <w:rFonts w:ascii="Times New Roman" w:hAnsi="Times New Roman"/>
          <w:spacing w:val="-8"/>
          <w:sz w:val="28"/>
          <w:szCs w:val="28"/>
        </w:rPr>
        <w:t>Trong đó: CBQL: 02, giáo viên: 2</w:t>
      </w:r>
      <w:r w:rsidR="00ED5FB9">
        <w:rPr>
          <w:rFonts w:ascii="Times New Roman" w:hAnsi="Times New Roman"/>
          <w:spacing w:val="-8"/>
          <w:sz w:val="28"/>
          <w:szCs w:val="28"/>
        </w:rPr>
        <w:t>5</w:t>
      </w:r>
      <w:r w:rsidRPr="00D55E73">
        <w:rPr>
          <w:rFonts w:ascii="Times New Roman" w:hAnsi="Times New Roman"/>
          <w:spacing w:val="-8"/>
          <w:sz w:val="28"/>
          <w:szCs w:val="28"/>
        </w:rPr>
        <w:t>, nhân viên: 0</w:t>
      </w:r>
      <w:r w:rsidR="00ED5FB9">
        <w:rPr>
          <w:rFonts w:ascii="Times New Roman" w:hAnsi="Times New Roman"/>
          <w:spacing w:val="-8"/>
          <w:sz w:val="28"/>
          <w:szCs w:val="28"/>
        </w:rPr>
        <w:t>4</w:t>
      </w:r>
    </w:p>
    <w:p w:rsidR="00C15860"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Trình độ chuyên môn của giáo viên: 100% đạt chuẩn và trên chuẩn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Công tác tổ chức quản lý của lãnh đạo nhà trường: Ban lãnh đạo nhà trường là những cá nhân, tập thể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 Xây dựng kế hoạch dài hạn, trung hạn và ngắn hạn có tính khả thi, sát thực tế. Công tác tổ chức, triển khai, kiểm tra đánh giá sâu sát. Được sự tin tưởng của cán bộ, giáo viên và nhân viên nhà trường.</w:t>
      </w:r>
    </w:p>
    <w:p w:rsidR="00FF66CE"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Đội ngũ cán bộ, giáo viên và nhân viên: nhiệt tình, đoàn kết và biết chia sẻ trách nhiệm, hợp tác gắn bó với nhà trường, mong muốn nhà trường phát triển. Có lực lượng giáo viên cốt cán được khẳng định về chuyên môn nghiệp vụ ở các cấp  được phụ huynh  học sinh tín nhiệm.</w:t>
      </w:r>
    </w:p>
    <w:p w:rsidR="00FF66CE" w:rsidRPr="00D55E73" w:rsidRDefault="00252BDD" w:rsidP="00AD7C54">
      <w:pPr>
        <w:spacing w:before="120" w:after="120" w:line="240" w:lineRule="auto"/>
        <w:rPr>
          <w:rFonts w:ascii="Times New Roman" w:hAnsi="Times New Roman"/>
          <w:bCs/>
          <w:sz w:val="28"/>
          <w:szCs w:val="28"/>
        </w:rPr>
      </w:pPr>
      <w:r w:rsidRPr="00D55E73">
        <w:rPr>
          <w:rFonts w:ascii="Times New Roman" w:hAnsi="Times New Roman"/>
          <w:b/>
          <w:bCs/>
          <w:sz w:val="28"/>
          <w:szCs w:val="28"/>
        </w:rPr>
        <w:t>* </w:t>
      </w:r>
      <w:r w:rsidRPr="00D55E73">
        <w:rPr>
          <w:rFonts w:ascii="Times New Roman" w:hAnsi="Times New Roman"/>
          <w:b/>
          <w:iCs/>
          <w:sz w:val="28"/>
          <w:szCs w:val="28"/>
        </w:rPr>
        <w:t>Chất lượng học sinh:</w:t>
      </w:r>
      <w:r w:rsidRPr="00D55E73">
        <w:rPr>
          <w:rFonts w:ascii="Times New Roman" w:hAnsi="Times New Roman"/>
          <w:b/>
          <w:bCs/>
          <w:sz w:val="28"/>
          <w:szCs w:val="28"/>
        </w:rPr>
        <w:t> </w:t>
      </w:r>
      <w:r w:rsidRPr="00D55E73">
        <w:rPr>
          <w:rFonts w:ascii="Times New Roman" w:hAnsi="Times New Roman"/>
          <w:b/>
          <w:sz w:val="28"/>
          <w:szCs w:val="28"/>
        </w:rPr>
        <w:t>Năm học 201</w:t>
      </w:r>
      <w:r w:rsidR="001841AB">
        <w:rPr>
          <w:rFonts w:ascii="Times New Roman" w:hAnsi="Times New Roman"/>
          <w:b/>
          <w:sz w:val="28"/>
          <w:szCs w:val="28"/>
        </w:rPr>
        <w:t>5</w:t>
      </w:r>
      <w:r w:rsidRPr="00D55E73">
        <w:rPr>
          <w:rFonts w:ascii="Times New Roman" w:hAnsi="Times New Roman"/>
          <w:b/>
          <w:sz w:val="28"/>
          <w:szCs w:val="28"/>
        </w:rPr>
        <w:t xml:space="preserve"> - 20</w:t>
      </w:r>
      <w:r w:rsidR="001841AB">
        <w:rPr>
          <w:rFonts w:ascii="Times New Roman" w:hAnsi="Times New Roman"/>
          <w:b/>
          <w:sz w:val="28"/>
          <w:szCs w:val="28"/>
        </w:rPr>
        <w:t>16</w:t>
      </w:r>
    </w:p>
    <w:p w:rsidR="008F51C9" w:rsidRDefault="00252BDD" w:rsidP="00AD7C54">
      <w:pPr>
        <w:spacing w:before="120" w:after="120" w:line="240" w:lineRule="auto"/>
        <w:rPr>
          <w:rFonts w:ascii="Times New Roman" w:hAnsi="Times New Roman"/>
          <w:b/>
          <w:bCs/>
          <w:sz w:val="28"/>
          <w:szCs w:val="28"/>
        </w:rPr>
      </w:pPr>
      <w:r w:rsidRPr="00D55E73">
        <w:rPr>
          <w:rFonts w:ascii="Times New Roman" w:hAnsi="Times New Roman"/>
          <w:bCs/>
          <w:sz w:val="28"/>
          <w:szCs w:val="28"/>
        </w:rPr>
        <w:t>-</w:t>
      </w:r>
      <w:r w:rsidR="00FF66CE" w:rsidRPr="00D55E73">
        <w:rPr>
          <w:rFonts w:ascii="Times New Roman" w:hAnsi="Times New Roman"/>
          <w:bCs/>
          <w:sz w:val="28"/>
          <w:szCs w:val="28"/>
        </w:rPr>
        <w:t xml:space="preserve"> </w:t>
      </w:r>
      <w:r w:rsidRPr="00D55E73">
        <w:rPr>
          <w:rFonts w:ascii="Times New Roman" w:hAnsi="Times New Roman"/>
          <w:b/>
          <w:bCs/>
          <w:sz w:val="28"/>
          <w:szCs w:val="28"/>
        </w:rPr>
        <w:t>Chất lượng hai mặt giáo dục năm học 201</w:t>
      </w:r>
      <w:r w:rsidR="001841AB">
        <w:rPr>
          <w:rFonts w:ascii="Times New Roman" w:hAnsi="Times New Roman"/>
          <w:b/>
          <w:bCs/>
          <w:sz w:val="28"/>
          <w:szCs w:val="28"/>
        </w:rPr>
        <w:t>5-2016</w:t>
      </w:r>
    </w:p>
    <w:tbl>
      <w:tblPr>
        <w:tblStyle w:val="TableGrid"/>
        <w:tblW w:w="0" w:type="auto"/>
        <w:tblLook w:val="04A0" w:firstRow="1" w:lastRow="0" w:firstColumn="1" w:lastColumn="0" w:noHBand="0" w:noVBand="1"/>
      </w:tblPr>
      <w:tblGrid>
        <w:gridCol w:w="763"/>
        <w:gridCol w:w="944"/>
        <w:gridCol w:w="738"/>
        <w:gridCol w:w="735"/>
        <w:gridCol w:w="711"/>
        <w:gridCol w:w="740"/>
        <w:gridCol w:w="697"/>
        <w:gridCol w:w="730"/>
        <w:gridCol w:w="740"/>
        <w:gridCol w:w="740"/>
        <w:gridCol w:w="699"/>
        <w:gridCol w:w="730"/>
        <w:gridCol w:w="710"/>
      </w:tblGrid>
      <w:tr w:rsidR="003B2078" w:rsidTr="003B2078">
        <w:tc>
          <w:tcPr>
            <w:tcW w:w="770" w:type="dxa"/>
            <w:vMerge w:val="restart"/>
            <w:vAlign w:val="center"/>
          </w:tcPr>
          <w:p w:rsidR="003B2078" w:rsidRPr="008F51C9" w:rsidRDefault="003B2078" w:rsidP="003B2078">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STT</w:t>
            </w:r>
          </w:p>
        </w:tc>
        <w:tc>
          <w:tcPr>
            <w:tcW w:w="946" w:type="dxa"/>
            <w:vMerge w:val="restart"/>
            <w:vAlign w:val="center"/>
          </w:tcPr>
          <w:p w:rsidR="003B2078" w:rsidRPr="008F51C9" w:rsidRDefault="003B2078" w:rsidP="003B2078">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Khối</w:t>
            </w:r>
          </w:p>
        </w:tc>
        <w:tc>
          <w:tcPr>
            <w:tcW w:w="753" w:type="dxa"/>
            <w:vMerge w:val="restart"/>
            <w:vAlign w:val="center"/>
          </w:tcPr>
          <w:p w:rsidR="003B2078" w:rsidRPr="008F51C9" w:rsidRDefault="003B2078" w:rsidP="003B2078">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Số lớp</w:t>
            </w:r>
          </w:p>
        </w:tc>
        <w:tc>
          <w:tcPr>
            <w:tcW w:w="742" w:type="dxa"/>
            <w:vMerge w:val="restart"/>
            <w:vAlign w:val="center"/>
          </w:tcPr>
          <w:p w:rsidR="003B2078" w:rsidRPr="008F51C9" w:rsidRDefault="003B2078" w:rsidP="003B2078">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Số học sinh</w:t>
            </w:r>
          </w:p>
        </w:tc>
        <w:tc>
          <w:tcPr>
            <w:tcW w:w="2914" w:type="dxa"/>
            <w:gridSpan w:val="4"/>
            <w:vAlign w:val="center"/>
          </w:tcPr>
          <w:p w:rsidR="003B2078" w:rsidRPr="003B2078" w:rsidRDefault="003B2078" w:rsidP="003B2078">
            <w:pPr>
              <w:spacing w:before="120" w:after="120" w:line="240" w:lineRule="auto"/>
              <w:jc w:val="center"/>
              <w:rPr>
                <w:rFonts w:ascii="Times New Roman" w:hAnsi="Times New Roman"/>
                <w:b/>
                <w:bCs/>
                <w:sz w:val="24"/>
                <w:szCs w:val="24"/>
              </w:rPr>
            </w:pPr>
            <w:r w:rsidRPr="003B2078">
              <w:rPr>
                <w:rFonts w:ascii="Times New Roman" w:hAnsi="Times New Roman"/>
                <w:b/>
                <w:bCs/>
                <w:sz w:val="24"/>
                <w:szCs w:val="24"/>
              </w:rPr>
              <w:t>Xếp loại hạnh kiểm</w:t>
            </w:r>
          </w:p>
        </w:tc>
        <w:tc>
          <w:tcPr>
            <w:tcW w:w="3552" w:type="dxa"/>
            <w:gridSpan w:val="5"/>
            <w:vAlign w:val="center"/>
          </w:tcPr>
          <w:p w:rsidR="003B2078" w:rsidRPr="003B2078" w:rsidRDefault="003B2078" w:rsidP="003B2078">
            <w:pPr>
              <w:spacing w:before="120" w:after="120" w:line="240" w:lineRule="auto"/>
              <w:jc w:val="center"/>
              <w:rPr>
                <w:rFonts w:ascii="Times New Roman" w:hAnsi="Times New Roman"/>
                <w:b/>
                <w:bCs/>
                <w:sz w:val="24"/>
                <w:szCs w:val="24"/>
              </w:rPr>
            </w:pPr>
            <w:r w:rsidRPr="003B2078">
              <w:rPr>
                <w:rFonts w:ascii="Times New Roman" w:hAnsi="Times New Roman"/>
                <w:b/>
                <w:bCs/>
                <w:sz w:val="24"/>
                <w:szCs w:val="24"/>
              </w:rPr>
              <w:t>Xếp loại học lực</w:t>
            </w:r>
          </w:p>
        </w:tc>
      </w:tr>
      <w:tr w:rsidR="003B2078" w:rsidTr="003B2078">
        <w:tc>
          <w:tcPr>
            <w:tcW w:w="770" w:type="dxa"/>
            <w:vMerge/>
          </w:tcPr>
          <w:p w:rsidR="003B2078" w:rsidRDefault="003B2078" w:rsidP="00AD7C54">
            <w:pPr>
              <w:spacing w:before="120" w:after="120" w:line="240" w:lineRule="auto"/>
              <w:rPr>
                <w:rFonts w:ascii="Times New Roman" w:hAnsi="Times New Roman"/>
                <w:b/>
                <w:bCs/>
                <w:sz w:val="28"/>
                <w:szCs w:val="28"/>
              </w:rPr>
            </w:pPr>
          </w:p>
        </w:tc>
        <w:tc>
          <w:tcPr>
            <w:tcW w:w="946" w:type="dxa"/>
            <w:vMerge/>
          </w:tcPr>
          <w:p w:rsidR="003B2078" w:rsidRDefault="003B2078" w:rsidP="00AD7C54">
            <w:pPr>
              <w:spacing w:before="120" w:after="120" w:line="240" w:lineRule="auto"/>
              <w:rPr>
                <w:rFonts w:ascii="Times New Roman" w:hAnsi="Times New Roman"/>
                <w:b/>
                <w:bCs/>
                <w:sz w:val="28"/>
                <w:szCs w:val="28"/>
              </w:rPr>
            </w:pPr>
          </w:p>
        </w:tc>
        <w:tc>
          <w:tcPr>
            <w:tcW w:w="753" w:type="dxa"/>
            <w:vMerge/>
          </w:tcPr>
          <w:p w:rsidR="003B2078" w:rsidRDefault="003B2078" w:rsidP="00AD7C54">
            <w:pPr>
              <w:spacing w:before="120" w:after="120" w:line="240" w:lineRule="auto"/>
              <w:rPr>
                <w:rFonts w:ascii="Times New Roman" w:hAnsi="Times New Roman"/>
                <w:b/>
                <w:bCs/>
                <w:sz w:val="28"/>
                <w:szCs w:val="28"/>
              </w:rPr>
            </w:pPr>
          </w:p>
        </w:tc>
        <w:tc>
          <w:tcPr>
            <w:tcW w:w="742" w:type="dxa"/>
            <w:vMerge/>
          </w:tcPr>
          <w:p w:rsidR="003B2078" w:rsidRDefault="003B2078" w:rsidP="00AD7C54">
            <w:pPr>
              <w:spacing w:before="120" w:after="120" w:line="240" w:lineRule="auto"/>
              <w:rPr>
                <w:rFonts w:ascii="Times New Roman" w:hAnsi="Times New Roman"/>
                <w:b/>
                <w:bCs/>
                <w:sz w:val="28"/>
                <w:szCs w:val="28"/>
              </w:rPr>
            </w:pPr>
          </w:p>
        </w:tc>
        <w:tc>
          <w:tcPr>
            <w:tcW w:w="721"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Tốt</w:t>
            </w:r>
          </w:p>
        </w:tc>
        <w:tc>
          <w:tcPr>
            <w:tcW w:w="746"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Khá</w:t>
            </w:r>
          </w:p>
        </w:tc>
        <w:tc>
          <w:tcPr>
            <w:tcW w:w="709"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TB</w:t>
            </w:r>
          </w:p>
        </w:tc>
        <w:tc>
          <w:tcPr>
            <w:tcW w:w="738"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Yếu</w:t>
            </w:r>
          </w:p>
        </w:tc>
        <w:tc>
          <w:tcPr>
            <w:tcW w:w="746"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Giỏi</w:t>
            </w:r>
          </w:p>
        </w:tc>
        <w:tc>
          <w:tcPr>
            <w:tcW w:w="746"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Khá</w:t>
            </w:r>
          </w:p>
        </w:tc>
        <w:tc>
          <w:tcPr>
            <w:tcW w:w="709"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TB</w:t>
            </w:r>
          </w:p>
        </w:tc>
        <w:tc>
          <w:tcPr>
            <w:tcW w:w="738" w:type="dxa"/>
            <w:vAlign w:val="center"/>
          </w:tcPr>
          <w:p w:rsidR="003B2078" w:rsidRP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Yếu</w:t>
            </w:r>
          </w:p>
        </w:tc>
        <w:tc>
          <w:tcPr>
            <w:tcW w:w="613" w:type="dxa"/>
            <w:vAlign w:val="center"/>
          </w:tcPr>
          <w:p w:rsidR="003B2078" w:rsidRDefault="003B2078" w:rsidP="003B2078">
            <w:pPr>
              <w:spacing w:before="120" w:after="120" w:line="240" w:lineRule="auto"/>
              <w:jc w:val="center"/>
              <w:rPr>
                <w:rFonts w:ascii="Times New Roman" w:hAnsi="Times New Roman"/>
                <w:b/>
                <w:bCs/>
                <w:sz w:val="24"/>
                <w:szCs w:val="24"/>
              </w:rPr>
            </w:pPr>
            <w:r>
              <w:rPr>
                <w:rFonts w:ascii="Times New Roman" w:hAnsi="Times New Roman"/>
                <w:b/>
                <w:bCs/>
                <w:sz w:val="24"/>
                <w:szCs w:val="24"/>
              </w:rPr>
              <w:t>Kém</w:t>
            </w:r>
          </w:p>
        </w:tc>
      </w:tr>
      <w:tr w:rsidR="003B2078" w:rsidTr="003B2078">
        <w:tc>
          <w:tcPr>
            <w:tcW w:w="770" w:type="dxa"/>
            <w:vAlign w:val="center"/>
          </w:tcPr>
          <w:p w:rsidR="003B2078" w:rsidRPr="008F51C9" w:rsidRDefault="003B2078" w:rsidP="00D6613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1</w:t>
            </w:r>
          </w:p>
        </w:tc>
        <w:tc>
          <w:tcPr>
            <w:tcW w:w="946" w:type="dxa"/>
            <w:vAlign w:val="center"/>
          </w:tcPr>
          <w:p w:rsidR="003B2078" w:rsidRPr="008F51C9" w:rsidRDefault="003B2078" w:rsidP="00D66134">
            <w:pPr>
              <w:spacing w:before="120" w:after="120" w:line="240" w:lineRule="auto"/>
              <w:rPr>
                <w:rFonts w:ascii="Times New Roman" w:eastAsia="Times New Roman" w:hAnsi="Times New Roman"/>
                <w:b/>
                <w:bCs/>
                <w:sz w:val="24"/>
                <w:szCs w:val="24"/>
              </w:rPr>
            </w:pPr>
            <w:r w:rsidRPr="008F51C9">
              <w:rPr>
                <w:rFonts w:ascii="Times New Roman" w:eastAsia="Times New Roman" w:hAnsi="Times New Roman"/>
                <w:b/>
                <w:bCs/>
                <w:sz w:val="24"/>
                <w:szCs w:val="24"/>
              </w:rPr>
              <w:t>TỔNG SỐ</w:t>
            </w:r>
          </w:p>
        </w:tc>
        <w:tc>
          <w:tcPr>
            <w:tcW w:w="753" w:type="dxa"/>
            <w:vAlign w:val="center"/>
          </w:tcPr>
          <w:p w:rsidR="003B2078" w:rsidRPr="008F51C9" w:rsidRDefault="003B2078" w:rsidP="003B2078">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14</w:t>
            </w:r>
          </w:p>
        </w:tc>
        <w:tc>
          <w:tcPr>
            <w:tcW w:w="742"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482</w:t>
            </w:r>
          </w:p>
        </w:tc>
        <w:tc>
          <w:tcPr>
            <w:tcW w:w="721"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316</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135</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31</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0</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64</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222</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169</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27</w:t>
            </w:r>
          </w:p>
        </w:tc>
        <w:tc>
          <w:tcPr>
            <w:tcW w:w="613"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0</w:t>
            </w:r>
          </w:p>
        </w:tc>
      </w:tr>
      <w:tr w:rsidR="003B2078" w:rsidTr="003B2078">
        <w:tc>
          <w:tcPr>
            <w:tcW w:w="770" w:type="dxa"/>
            <w:vAlign w:val="center"/>
          </w:tcPr>
          <w:p w:rsidR="003B2078" w:rsidRPr="008F51C9" w:rsidRDefault="003B2078" w:rsidP="00D6613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2</w:t>
            </w:r>
          </w:p>
        </w:tc>
        <w:tc>
          <w:tcPr>
            <w:tcW w:w="946" w:type="dxa"/>
            <w:vAlign w:val="center"/>
          </w:tcPr>
          <w:p w:rsidR="003B2078" w:rsidRPr="008F51C9" w:rsidRDefault="003B2078" w:rsidP="00D6613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6</w:t>
            </w:r>
          </w:p>
        </w:tc>
        <w:tc>
          <w:tcPr>
            <w:tcW w:w="753" w:type="dxa"/>
            <w:vAlign w:val="center"/>
          </w:tcPr>
          <w:p w:rsidR="003B2078" w:rsidRPr="008F51C9" w:rsidRDefault="00413890" w:rsidP="003B2078">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2"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121</w:t>
            </w:r>
          </w:p>
        </w:tc>
        <w:tc>
          <w:tcPr>
            <w:tcW w:w="721"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85</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28</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8</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14</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49</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45</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13</w:t>
            </w:r>
          </w:p>
        </w:tc>
        <w:tc>
          <w:tcPr>
            <w:tcW w:w="613"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r>
      <w:tr w:rsidR="003B2078" w:rsidTr="003B2078">
        <w:tc>
          <w:tcPr>
            <w:tcW w:w="770" w:type="dxa"/>
            <w:vAlign w:val="center"/>
          </w:tcPr>
          <w:p w:rsidR="003B2078" w:rsidRPr="008F51C9" w:rsidRDefault="003B2078" w:rsidP="00D6613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946" w:type="dxa"/>
            <w:vAlign w:val="center"/>
          </w:tcPr>
          <w:p w:rsidR="003B2078" w:rsidRPr="008F51C9" w:rsidRDefault="003B2078" w:rsidP="00D6613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7</w:t>
            </w:r>
          </w:p>
        </w:tc>
        <w:tc>
          <w:tcPr>
            <w:tcW w:w="753" w:type="dxa"/>
            <w:vAlign w:val="center"/>
          </w:tcPr>
          <w:p w:rsidR="003B2078" w:rsidRPr="008F51C9" w:rsidRDefault="00413890" w:rsidP="003B2078">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2"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107</w:t>
            </w:r>
          </w:p>
        </w:tc>
        <w:tc>
          <w:tcPr>
            <w:tcW w:w="721"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77</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26</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4</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12</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54</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37</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4</w:t>
            </w:r>
          </w:p>
        </w:tc>
        <w:tc>
          <w:tcPr>
            <w:tcW w:w="613"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r>
      <w:tr w:rsidR="003B2078" w:rsidTr="003B2078">
        <w:tc>
          <w:tcPr>
            <w:tcW w:w="770" w:type="dxa"/>
            <w:vAlign w:val="center"/>
          </w:tcPr>
          <w:p w:rsidR="003B2078" w:rsidRPr="008F51C9" w:rsidRDefault="003B2078" w:rsidP="00D6613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4</w:t>
            </w:r>
          </w:p>
        </w:tc>
        <w:tc>
          <w:tcPr>
            <w:tcW w:w="946" w:type="dxa"/>
            <w:vAlign w:val="center"/>
          </w:tcPr>
          <w:p w:rsidR="003B2078" w:rsidRPr="008F51C9" w:rsidRDefault="003B2078" w:rsidP="00D6613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8</w:t>
            </w:r>
          </w:p>
        </w:tc>
        <w:tc>
          <w:tcPr>
            <w:tcW w:w="753" w:type="dxa"/>
            <w:vAlign w:val="center"/>
          </w:tcPr>
          <w:p w:rsidR="003B2078" w:rsidRPr="008F51C9" w:rsidRDefault="003B2078" w:rsidP="003B2078">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742"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127</w:t>
            </w:r>
          </w:p>
        </w:tc>
        <w:tc>
          <w:tcPr>
            <w:tcW w:w="721"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85</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34</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8</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22</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58</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37</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10</w:t>
            </w:r>
          </w:p>
        </w:tc>
        <w:tc>
          <w:tcPr>
            <w:tcW w:w="613"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r>
      <w:tr w:rsidR="003B2078" w:rsidTr="003B2078">
        <w:tc>
          <w:tcPr>
            <w:tcW w:w="770" w:type="dxa"/>
            <w:vAlign w:val="center"/>
          </w:tcPr>
          <w:p w:rsidR="003B2078" w:rsidRPr="008F51C9" w:rsidRDefault="003B2078" w:rsidP="00D6613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5</w:t>
            </w:r>
          </w:p>
        </w:tc>
        <w:tc>
          <w:tcPr>
            <w:tcW w:w="946" w:type="dxa"/>
            <w:vAlign w:val="center"/>
          </w:tcPr>
          <w:p w:rsidR="003B2078" w:rsidRPr="008F51C9" w:rsidRDefault="003B2078" w:rsidP="00D6613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9</w:t>
            </w:r>
          </w:p>
        </w:tc>
        <w:tc>
          <w:tcPr>
            <w:tcW w:w="753" w:type="dxa"/>
            <w:vAlign w:val="center"/>
          </w:tcPr>
          <w:p w:rsidR="003B2078" w:rsidRPr="008F51C9" w:rsidRDefault="003B2078" w:rsidP="003B2078">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742"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sidRPr="003B2078">
              <w:rPr>
                <w:rFonts w:ascii="Times New Roman" w:hAnsi="Times New Roman"/>
                <w:bCs/>
                <w:sz w:val="24"/>
                <w:szCs w:val="24"/>
              </w:rPr>
              <w:t>127</w:t>
            </w:r>
          </w:p>
        </w:tc>
        <w:tc>
          <w:tcPr>
            <w:tcW w:w="721"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69</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47</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11</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16</w:t>
            </w:r>
          </w:p>
        </w:tc>
        <w:tc>
          <w:tcPr>
            <w:tcW w:w="746"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61</w:t>
            </w:r>
          </w:p>
        </w:tc>
        <w:tc>
          <w:tcPr>
            <w:tcW w:w="709"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50</w:t>
            </w:r>
          </w:p>
        </w:tc>
        <w:tc>
          <w:tcPr>
            <w:tcW w:w="738"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c>
          <w:tcPr>
            <w:tcW w:w="613" w:type="dxa"/>
            <w:vAlign w:val="center"/>
          </w:tcPr>
          <w:p w:rsidR="003B2078" w:rsidRPr="003B2078" w:rsidRDefault="003B2078" w:rsidP="003B2078">
            <w:pPr>
              <w:spacing w:before="120" w:after="120" w:line="240" w:lineRule="auto"/>
              <w:jc w:val="center"/>
              <w:rPr>
                <w:rFonts w:ascii="Times New Roman" w:hAnsi="Times New Roman"/>
                <w:bCs/>
                <w:sz w:val="24"/>
                <w:szCs w:val="24"/>
              </w:rPr>
            </w:pPr>
            <w:r>
              <w:rPr>
                <w:rFonts w:ascii="Times New Roman" w:hAnsi="Times New Roman"/>
                <w:bCs/>
                <w:sz w:val="24"/>
                <w:szCs w:val="24"/>
              </w:rPr>
              <w:t>0</w:t>
            </w:r>
          </w:p>
        </w:tc>
      </w:tr>
    </w:tbl>
    <w:p w:rsidR="00252BDD" w:rsidRPr="00D55E73" w:rsidRDefault="00252BDD" w:rsidP="00AD7C54">
      <w:pPr>
        <w:spacing w:before="120" w:after="120" w:line="240" w:lineRule="auto"/>
        <w:rPr>
          <w:rFonts w:ascii="Times New Roman" w:hAnsi="Times New Roman"/>
          <w:b/>
          <w:bCs/>
          <w:sz w:val="28"/>
          <w:szCs w:val="28"/>
        </w:rPr>
      </w:pPr>
      <w:r w:rsidRPr="00D55E73">
        <w:rPr>
          <w:rFonts w:ascii="Times New Roman" w:hAnsi="Times New Roman"/>
          <w:b/>
          <w:bCs/>
          <w:sz w:val="28"/>
          <w:szCs w:val="28"/>
        </w:rPr>
        <w:t>-Chất lượng giáo dục mũi nhọn và các mặt hoạt động</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Học sinh giỏ</w:t>
      </w:r>
      <w:r w:rsidR="000B7CEB">
        <w:rPr>
          <w:rFonts w:ascii="Times New Roman" w:hAnsi="Times New Roman"/>
          <w:bCs/>
          <w:sz w:val="28"/>
          <w:szCs w:val="28"/>
        </w:rPr>
        <w:t xml:space="preserve">i </w:t>
      </w:r>
      <w:r w:rsidRPr="00D55E73">
        <w:rPr>
          <w:rFonts w:ascii="Times New Roman" w:hAnsi="Times New Roman"/>
          <w:bCs/>
          <w:sz w:val="28"/>
          <w:szCs w:val="28"/>
        </w:rPr>
        <w:t xml:space="preserve">cấp tỉnh: </w:t>
      </w:r>
      <w:r w:rsidRPr="004569EB">
        <w:rPr>
          <w:rFonts w:ascii="Times New Roman" w:hAnsi="Times New Roman"/>
          <w:bCs/>
          <w:sz w:val="28"/>
          <w:szCs w:val="28"/>
        </w:rPr>
        <w:t>0</w:t>
      </w:r>
      <w:r w:rsidR="004569EB" w:rsidRPr="004569EB">
        <w:rPr>
          <w:rFonts w:ascii="Times New Roman" w:hAnsi="Times New Roman"/>
          <w:bCs/>
          <w:sz w:val="28"/>
          <w:szCs w:val="28"/>
        </w:rPr>
        <w:t>2</w:t>
      </w:r>
      <w:r w:rsidRPr="004569EB">
        <w:rPr>
          <w:rFonts w:ascii="Times New Roman" w:hAnsi="Times New Roman"/>
          <w:bCs/>
          <w:sz w:val="28"/>
          <w:szCs w:val="28"/>
        </w:rPr>
        <w:t xml:space="preserve"> </w:t>
      </w:r>
      <w:r w:rsidRPr="00D55E73">
        <w:rPr>
          <w:rFonts w:ascii="Times New Roman" w:hAnsi="Times New Roman"/>
          <w:bCs/>
          <w:sz w:val="28"/>
          <w:szCs w:val="28"/>
        </w:rPr>
        <w:t>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lastRenderedPageBreak/>
        <w:t>+ Học sinh giỏi cấ</w:t>
      </w:r>
      <w:r w:rsidR="000B7CEB">
        <w:rPr>
          <w:rFonts w:ascii="Times New Roman" w:hAnsi="Times New Roman"/>
          <w:bCs/>
          <w:sz w:val="28"/>
          <w:szCs w:val="28"/>
        </w:rPr>
        <w:t xml:space="preserve">p </w:t>
      </w:r>
      <w:r w:rsidRPr="00D55E73">
        <w:rPr>
          <w:rFonts w:ascii="Times New Roman" w:hAnsi="Times New Roman"/>
          <w:bCs/>
          <w:sz w:val="28"/>
          <w:szCs w:val="28"/>
        </w:rPr>
        <w:t xml:space="preserve">huyện: </w:t>
      </w:r>
      <w:r w:rsidR="008F51C9" w:rsidRPr="00C01954">
        <w:rPr>
          <w:rFonts w:ascii="Times New Roman" w:hAnsi="Times New Roman"/>
          <w:bCs/>
          <w:sz w:val="28"/>
          <w:szCs w:val="28"/>
        </w:rPr>
        <w:t>16</w:t>
      </w:r>
      <w:r w:rsidRPr="00C01954">
        <w:rPr>
          <w:rFonts w:ascii="Times New Roman" w:hAnsi="Times New Roman"/>
          <w:bCs/>
          <w:sz w:val="28"/>
          <w:szCs w:val="28"/>
        </w:rPr>
        <w:t xml:space="preserve"> </w:t>
      </w:r>
      <w:r w:rsidRPr="00D55E73">
        <w:rPr>
          <w:rFonts w:ascii="Times New Roman" w:hAnsi="Times New Roman"/>
          <w:bCs/>
          <w:sz w:val="28"/>
          <w:szCs w:val="28"/>
        </w:rPr>
        <w:t>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xml:space="preserve">+ Học sinh giỏi cấp trường: </w:t>
      </w:r>
      <w:r w:rsidR="00AA1B50">
        <w:rPr>
          <w:rFonts w:ascii="Times New Roman" w:hAnsi="Times New Roman"/>
          <w:bCs/>
          <w:sz w:val="28"/>
          <w:szCs w:val="28"/>
        </w:rPr>
        <w:t>64</w:t>
      </w:r>
      <w:r w:rsidRPr="00D55E73">
        <w:rPr>
          <w:rFonts w:ascii="Times New Roman" w:hAnsi="Times New Roman"/>
          <w:bCs/>
          <w:sz w:val="28"/>
          <w:szCs w:val="28"/>
        </w:rPr>
        <w:t xml:space="preserve"> 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xml:space="preserve">+ Học sinh tốt nghiệp lớp 9: </w:t>
      </w:r>
      <w:r w:rsidR="008F51C9" w:rsidRPr="00D55E73">
        <w:rPr>
          <w:rFonts w:ascii="Times New Roman" w:hAnsi="Times New Roman"/>
          <w:bCs/>
          <w:sz w:val="28"/>
          <w:szCs w:val="28"/>
        </w:rPr>
        <w:t>100</w:t>
      </w:r>
      <w:r w:rsidRPr="00D55E73">
        <w:rPr>
          <w:rFonts w:ascii="Times New Roman" w:hAnsi="Times New Roman"/>
          <w:bCs/>
          <w:sz w:val="28"/>
          <w:szCs w:val="28"/>
        </w:rPr>
        <w:t>%</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sz w:val="28"/>
          <w:szCs w:val="28"/>
        </w:rPr>
        <w:t>+ Thi tuyển sinh vào THPT đạt:</w:t>
      </w:r>
      <w:r w:rsidR="000B7CEB">
        <w:rPr>
          <w:rFonts w:ascii="Times New Roman" w:hAnsi="Times New Roman"/>
          <w:sz w:val="28"/>
          <w:szCs w:val="28"/>
        </w:rPr>
        <w:t xml:space="preserve"> </w:t>
      </w:r>
      <w:r w:rsidRPr="00D55E73">
        <w:rPr>
          <w:rFonts w:ascii="Times New Roman" w:hAnsi="Times New Roman"/>
          <w:sz w:val="28"/>
          <w:szCs w:val="28"/>
        </w:rPr>
        <w:t xml:space="preserve">trên </w:t>
      </w:r>
      <w:r w:rsidR="004569EB">
        <w:rPr>
          <w:rFonts w:ascii="Times New Roman" w:hAnsi="Times New Roman"/>
          <w:sz w:val="28"/>
          <w:szCs w:val="28"/>
        </w:rPr>
        <w:t>66</w:t>
      </w:r>
      <w:r w:rsidR="004569EB" w:rsidRPr="004569EB">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b/>
          <w:sz w:val="28"/>
          <w:szCs w:val="28"/>
        </w:rPr>
      </w:pPr>
      <w:r w:rsidRPr="00D55E73">
        <w:rPr>
          <w:rFonts w:ascii="Times New Roman" w:hAnsi="Times New Roman"/>
          <w:iCs/>
          <w:sz w:val="28"/>
          <w:szCs w:val="28"/>
        </w:rPr>
        <w:t xml:space="preserve">* </w:t>
      </w:r>
      <w:r w:rsidRPr="00D55E73">
        <w:rPr>
          <w:rFonts w:ascii="Times New Roman" w:hAnsi="Times New Roman"/>
          <w:b/>
          <w:iCs/>
          <w:sz w:val="28"/>
          <w:szCs w:val="28"/>
        </w:rPr>
        <w:t>Về cơ sở vật chất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họ</w:t>
      </w:r>
      <w:r w:rsidR="00413890">
        <w:rPr>
          <w:rFonts w:ascii="Times New Roman" w:hAnsi="Times New Roman"/>
          <w:sz w:val="28"/>
          <w:szCs w:val="28"/>
        </w:rPr>
        <w:t>c: 12</w:t>
      </w:r>
      <w:r w:rsidRPr="00D55E73">
        <w:rPr>
          <w:rFonts w:ascii="Times New Roman" w:hAnsi="Times New Roman"/>
          <w:sz w:val="28"/>
          <w:szCs w:val="28"/>
        </w:rPr>
        <w:t xml:space="preserve">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bộ</w:t>
      </w:r>
      <w:r w:rsidR="00AA1B50">
        <w:rPr>
          <w:rFonts w:ascii="Times New Roman" w:hAnsi="Times New Roman"/>
          <w:sz w:val="28"/>
          <w:szCs w:val="28"/>
        </w:rPr>
        <w:t xml:space="preserve"> môn: 04</w:t>
      </w:r>
      <w:r w:rsidRPr="00D55E73">
        <w:rPr>
          <w:rFonts w:ascii="Times New Roman" w:hAnsi="Times New Roman"/>
          <w:sz w:val="28"/>
          <w:szCs w:val="28"/>
        </w:rPr>
        <w:t xml:space="preserve">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Tin học: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Thư viện: 01phòng.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Y tế: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Truyền thống nhà trường: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Đoàn – Đội: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Hiệu bộ và chứ</w:t>
      </w:r>
      <w:r w:rsidR="00AA1B50">
        <w:rPr>
          <w:rFonts w:ascii="Times New Roman" w:hAnsi="Times New Roman"/>
          <w:sz w:val="28"/>
          <w:szCs w:val="28"/>
        </w:rPr>
        <w:t>c năng: 05</w:t>
      </w:r>
      <w:r w:rsidR="00FF66CE" w:rsidRPr="00D55E73">
        <w:rPr>
          <w:rFonts w:ascii="Times New Roman" w:hAnsi="Times New Roman"/>
          <w:sz w:val="28"/>
          <w:szCs w:val="28"/>
        </w:rPr>
        <w:t xml:space="preserve"> </w:t>
      </w:r>
      <w:r w:rsidRPr="00D55E73">
        <w:rPr>
          <w:rFonts w:ascii="Times New Roman" w:hAnsi="Times New Roman"/>
          <w:sz w:val="28"/>
          <w:szCs w:val="28"/>
        </w:rPr>
        <w:t>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Cơ sở vật chất bước đầu đã đáp ứng được yêu cầu dạy và học trong giai đoạn hiện tại. Cảnh quan môi trường luôn xanh - sạch - đẹp - an toàn.</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2.</w:t>
      </w:r>
      <w:r w:rsidR="00AE154A">
        <w:rPr>
          <w:rFonts w:ascii="Times New Roman" w:hAnsi="Times New Roman"/>
          <w:b/>
          <w:bCs/>
          <w:sz w:val="28"/>
          <w:szCs w:val="28"/>
        </w:rPr>
        <w:t xml:space="preserve"> </w:t>
      </w:r>
      <w:r w:rsidRPr="00D55E73">
        <w:rPr>
          <w:rFonts w:ascii="Times New Roman" w:hAnsi="Times New Roman"/>
          <w:b/>
          <w:bCs/>
          <w:sz w:val="28"/>
          <w:szCs w:val="28"/>
        </w:rPr>
        <w:t>Điểm hạn chế</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quản lý của Ban giám hiệu : Chưa bồi dưỡng được nhiều giáo viên có tay nghề cao để đáp ứng với yêu cầu thực tế nâng cao chất lượng giáo dục của nhà trường, phân công công tác còn có những bất cập do cơ cấu đội ngũ của giáo viên chưa đủ( chưa cho giáo viên chuyên môn GDCD).</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Đội ngũ giáo viên, nhân viên: Một số</w:t>
      </w:r>
      <w:r w:rsidR="000B7CEB">
        <w:rPr>
          <w:rFonts w:ascii="Times New Roman" w:hAnsi="Times New Roman"/>
          <w:sz w:val="28"/>
          <w:szCs w:val="28"/>
        </w:rPr>
        <w:t xml:space="preserve"> ít giáo viên</w:t>
      </w:r>
      <w:r w:rsidRPr="00D55E73">
        <w:rPr>
          <w:rFonts w:ascii="Times New Roman" w:hAnsi="Times New Roman"/>
          <w:sz w:val="28"/>
          <w:szCs w:val="28"/>
        </w:rPr>
        <w:t xml:space="preserve"> ứng dụng CNTT còn hạn chế; chất lượng đội ngũ chưa thực sự đều tay</w:t>
      </w:r>
      <w:r w:rsidR="006A613F">
        <w:rPr>
          <w:rFonts w:ascii="Times New Roman" w:hAnsi="Times New Roman"/>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Chất lượng họ</w:t>
      </w:r>
      <w:r w:rsidR="00F26CC7" w:rsidRPr="00D55E73">
        <w:rPr>
          <w:rFonts w:ascii="Times New Roman" w:hAnsi="Times New Roman"/>
          <w:sz w:val="28"/>
          <w:szCs w:val="28"/>
        </w:rPr>
        <w:t>c sinh: Một sô học sinh đầu cấp còn bị hổng kiến thức; M</w:t>
      </w:r>
      <w:r w:rsidRPr="00D55E73">
        <w:rPr>
          <w:rFonts w:ascii="Times New Roman" w:hAnsi="Times New Roman"/>
          <w:sz w:val="28"/>
          <w:szCs w:val="28"/>
        </w:rPr>
        <w:t>ột số HS còn ham chơi, chưa chăm học.</w:t>
      </w:r>
    </w:p>
    <w:p w:rsidR="00252BDD" w:rsidRPr="00C15860" w:rsidRDefault="00252BDD" w:rsidP="00AD7C54">
      <w:pPr>
        <w:spacing w:before="120" w:after="120" w:line="240" w:lineRule="auto"/>
        <w:jc w:val="both"/>
        <w:rPr>
          <w:rFonts w:ascii="Times New Roman" w:hAnsi="Times New Roman"/>
          <w:spacing w:val="-10"/>
          <w:sz w:val="28"/>
          <w:szCs w:val="28"/>
        </w:rPr>
      </w:pPr>
      <w:r w:rsidRPr="00D55E73">
        <w:rPr>
          <w:rFonts w:ascii="Times New Roman" w:hAnsi="Times New Roman"/>
          <w:b/>
          <w:bCs/>
          <w:i/>
          <w:iCs/>
          <w:sz w:val="28"/>
          <w:szCs w:val="28"/>
        </w:rPr>
        <w:t> </w:t>
      </w:r>
      <w:r w:rsidRPr="00D55E73">
        <w:rPr>
          <w:rFonts w:ascii="Times New Roman" w:hAnsi="Times New Roman"/>
          <w:sz w:val="28"/>
          <w:szCs w:val="28"/>
        </w:rPr>
        <w:tab/>
      </w:r>
      <w:r w:rsidRPr="00C15860">
        <w:rPr>
          <w:rFonts w:ascii="Times New Roman" w:hAnsi="Times New Roman"/>
          <w:spacing w:val="-10"/>
          <w:sz w:val="28"/>
          <w:szCs w:val="28"/>
        </w:rPr>
        <w:t>Cơ sở vật chất:</w:t>
      </w:r>
      <w:r w:rsidRPr="00C15860">
        <w:rPr>
          <w:rFonts w:ascii="Times New Roman" w:hAnsi="Times New Roman"/>
          <w:b/>
          <w:bCs/>
          <w:i/>
          <w:iCs/>
          <w:spacing w:val="-10"/>
          <w:sz w:val="28"/>
          <w:szCs w:val="28"/>
        </w:rPr>
        <w:t> </w:t>
      </w:r>
      <w:r w:rsidRPr="00C15860">
        <w:rPr>
          <w:rFonts w:ascii="Times New Roman" w:hAnsi="Times New Roman"/>
          <w:spacing w:val="-10"/>
          <w:sz w:val="28"/>
          <w:szCs w:val="28"/>
        </w:rPr>
        <w:t>Tuy đã cơ bản đáp ứng được so với hiện tại song chưa đảm bảo quy chuẩn; nhiều thiết bị dạy học đã hư hỏng và thiếu so với quy định; khu bãi tập chưa được cải tạo, thiết bị thiếu thí nghiệm thực hành, đặc biệt là hóa chất thí nghiệm, nhà trường chưa có nhà đa năng phục  vụ cho các hoạt động giáo dục, hệ thống phòng học xuống cấp…</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3.</w:t>
      </w:r>
      <w:r w:rsidRPr="00D55E73">
        <w:rPr>
          <w:rFonts w:ascii="Times New Roman" w:hAnsi="Times New Roman"/>
          <w:b/>
          <w:bCs/>
          <w:sz w:val="28"/>
          <w:szCs w:val="28"/>
        </w:rPr>
        <w:t>Thời cơ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Được sự quan tâm của các cấp Uỷ đảng, chính quyền địa phương; sự đồng thuận vào cuộc của các ban ngành, đoàn thể và nhân dân trên địa bàn trong việc giáo dục thể hệ trẻ.</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Được phụ huynh và học sinh tín nhiệm, hỗ trợ và tạo mọi điều kiện để tổ chức hoạt động giáo dục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Đội ngũ cán bộ, giáo viên  cơ bản nhiệt tình, trách nhiệm, được đào tạo cơ bản, có năng lực chuyên môn và kỹ năng sư phạm khá tốt.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4.Thách thức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Là trường học có quy số lớp, số học sinh tăng nhanh.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Đòi hỏi ngày càng cao về chất lượng giáo dục của cha mẹ học sinh và của xã hội trong thời kỳ hội nhập.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Khả năng sáng tạo và ứng dụng CNTT, trình độ ngoại ngữ của cán bộ,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Sự cạnh tranh lành mạnh của các trường THCS trong huyện.</w:t>
      </w:r>
    </w:p>
    <w:p w:rsidR="00FF66CE" w:rsidRPr="00C15860"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Cơ sở vật chất – thiết bị chưa đáp ứng được yêu cầu đổi mới của giáo dục.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5.Xác định các vấn đề ưu tiên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Nâng cao chất lượng đội ngũ cán bộ quản lý,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Tích cực đổi mới phương pháp dạy học và đánh giá học sinh theo hướng phát huy tính chủ động, sáng tạo, phát triển năng lực của mỗi học sinh; đẩy mạnh việc ứng dụng CNTT trong dạy – học và quản lý; tăng cường các tổ chức hoạt động tập thể, giáo dục kỹ năng sống trong chương trình giáo dục trải nghiệm sáng tạo.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nâng cấp cơ sở vật chất theo hướng hiện đại hoá với quy hoach hợp lý và mua sắm mới trang thiết bị hiện đại để đáp ứng được yêu cầu đổi mới giáo dục. Duy trì và phát huy cảnh quan nhà trường khang trang- sạch - đẹp, tạo dựng môi trường an toàn và thân thiện.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đánh giá các hoạt động của nhà trường về công tác quản lý và giảng dạy theo bộ tiêu chuẩn đã quy định, có giải pháp định hướng thúc đẩy thông qua kiểm tra, đánh giá, tổng kết.</w:t>
      </w:r>
    </w:p>
    <w:p w:rsidR="00252BDD" w:rsidRPr="00C15860" w:rsidRDefault="00252BDD" w:rsidP="00AD7C54">
      <w:pPr>
        <w:spacing w:before="120" w:after="120" w:line="240" w:lineRule="auto"/>
        <w:rPr>
          <w:rFonts w:ascii="Times New Roman" w:hAnsi="Times New Roman"/>
          <w:sz w:val="26"/>
          <w:szCs w:val="26"/>
        </w:rPr>
      </w:pPr>
      <w:r w:rsidRPr="00C15860">
        <w:rPr>
          <w:rFonts w:ascii="Times New Roman" w:hAnsi="Times New Roman"/>
          <w:b/>
          <w:bCs/>
          <w:sz w:val="26"/>
          <w:szCs w:val="26"/>
        </w:rPr>
        <w:t>II. SỨ MỆNH, CÁC GIÁ TRỊ CỐT LÕI VÀ TẦM NHÌN</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w:t>
      </w:r>
      <w:r w:rsidR="00AE154A">
        <w:rPr>
          <w:rFonts w:ascii="Times New Roman" w:hAnsi="Times New Roman"/>
          <w:b/>
          <w:bCs/>
          <w:sz w:val="28"/>
          <w:szCs w:val="28"/>
        </w:rPr>
        <w:t xml:space="preserve"> </w:t>
      </w:r>
      <w:r w:rsidRPr="00D55E73">
        <w:rPr>
          <w:rFonts w:ascii="Times New Roman" w:hAnsi="Times New Roman"/>
          <w:b/>
          <w:bCs/>
          <w:sz w:val="28"/>
          <w:szCs w:val="28"/>
        </w:rPr>
        <w:t>Sứ mệnh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Tạo dựng được môi trường học tập thân thiện, nề nếp-kỷ cương, chất lượng để mỗi học sinh đều có cơ hội học tập, rèn luyện, phát triển hết tiềm năng, phát triển tài năng của mình.</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2.</w:t>
      </w:r>
      <w:r w:rsidR="00AE154A">
        <w:rPr>
          <w:rFonts w:ascii="Times New Roman" w:hAnsi="Times New Roman"/>
          <w:b/>
          <w:bCs/>
          <w:sz w:val="28"/>
          <w:szCs w:val="28"/>
        </w:rPr>
        <w:t xml:space="preserve"> </w:t>
      </w:r>
      <w:r w:rsidRPr="00D55E73">
        <w:rPr>
          <w:rFonts w:ascii="Times New Roman" w:hAnsi="Times New Roman"/>
          <w:b/>
          <w:bCs/>
          <w:sz w:val="28"/>
          <w:szCs w:val="28"/>
        </w:rPr>
        <w:t>Các giá trị cốt lõi</w:t>
      </w:r>
    </w:p>
    <w:tbl>
      <w:tblPr>
        <w:tblW w:w="0" w:type="auto"/>
        <w:tblInd w:w="540" w:type="dxa"/>
        <w:tblCellMar>
          <w:top w:w="15" w:type="dxa"/>
          <w:left w:w="15" w:type="dxa"/>
          <w:bottom w:w="15" w:type="dxa"/>
          <w:right w:w="15" w:type="dxa"/>
        </w:tblCellMar>
        <w:tblLook w:val="00A0" w:firstRow="1" w:lastRow="0" w:firstColumn="1" w:lastColumn="0" w:noHBand="0" w:noVBand="0"/>
      </w:tblPr>
      <w:tblGrid>
        <w:gridCol w:w="3780"/>
        <w:gridCol w:w="3540"/>
      </w:tblGrid>
      <w:tr w:rsidR="00252BDD" w:rsidRPr="00D55E73" w:rsidTr="00252BDD">
        <w:tc>
          <w:tcPr>
            <w:tcW w:w="3780" w:type="dxa"/>
            <w:vAlign w:val="center"/>
          </w:tcPr>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-Tinh thần đoàn kết.</w:t>
            </w:r>
          </w:p>
          <w:p w:rsidR="00252BDD" w:rsidRPr="00D55E73" w:rsidRDefault="00252BDD" w:rsidP="00AD7C54">
            <w:pPr>
              <w:spacing w:before="120" w:after="120" w:line="240" w:lineRule="auto"/>
              <w:contextualSpacing/>
              <w:rPr>
                <w:rFonts w:ascii="Times New Roman" w:hAnsi="Times New Roman"/>
                <w:sz w:val="28"/>
                <w:szCs w:val="28"/>
              </w:rPr>
            </w:pPr>
            <w:r w:rsidRPr="00D55E73">
              <w:rPr>
                <w:rFonts w:ascii="Times New Roman" w:hAnsi="Times New Roman"/>
                <w:sz w:val="28"/>
                <w:szCs w:val="28"/>
              </w:rPr>
              <w:t>-Tinh thần trách nhiệm.</w:t>
            </w:r>
          </w:p>
          <w:p w:rsidR="00252BDD" w:rsidRPr="00D55E73" w:rsidRDefault="00252BDD" w:rsidP="00AD7C54">
            <w:pPr>
              <w:spacing w:before="120" w:after="120" w:line="240" w:lineRule="auto"/>
              <w:contextualSpacing/>
              <w:rPr>
                <w:rFonts w:ascii="Times New Roman" w:hAnsi="Times New Roman"/>
                <w:sz w:val="28"/>
                <w:szCs w:val="28"/>
              </w:rPr>
            </w:pPr>
            <w:r w:rsidRPr="00D55E73">
              <w:rPr>
                <w:rFonts w:ascii="Times New Roman" w:hAnsi="Times New Roman"/>
                <w:sz w:val="28"/>
                <w:szCs w:val="28"/>
              </w:rPr>
              <w:t>-Tính trung thực.</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-Lòng tự trọng</w:t>
            </w:r>
          </w:p>
        </w:tc>
        <w:tc>
          <w:tcPr>
            <w:tcW w:w="3540" w:type="dxa"/>
            <w:vAlign w:val="center"/>
          </w:tcPr>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-Tình nhân ái.</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 Sự hợp tác.</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-Tính sáng tạo.</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-Khát vọng vươn lên.</w:t>
            </w:r>
          </w:p>
        </w:tc>
      </w:tr>
    </w:tbl>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3.Tầm nhìn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Là một trong những trường có bề dày truyền thống về chất lượng giáo dục ổn định, đã đạt chuẩn Quốc gia và đạt chuẩn xanh-sạch-đẹp-an toàn, nhiều năm liền là tập thể lao động tiên tiến, tập thể lao động xuất sắc. Nhà trường là nơi giáo viên và học sinh luôn có khát vọng vươn tới trở thành một trong những đơn vị có chất lượng giáo dục cao trong huyện. Đây là cơ sở thuận lợi để nhà trường có định hướng trong việc xây dựng nhà trường thành đơn vị giáo dục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 xml:space="preserve">Trong giai đoạn 2021-2025 duy trì ổn định về quy mô, chất lượng giáo dục; dần từng bước cải thiện môi trường giáo dục, nâng cao hiệu quả giáo dục để năm 2021 được đánh giá và công nhận đạt tiêu chuẩn chất lượng giáo dục mức 2. </w:t>
      </w:r>
    </w:p>
    <w:p w:rsidR="00252BDD" w:rsidRPr="0093534D" w:rsidRDefault="00252BDD" w:rsidP="00AD7C54">
      <w:pPr>
        <w:spacing w:before="120" w:after="120" w:line="240" w:lineRule="auto"/>
        <w:rPr>
          <w:rFonts w:ascii="Times New Roman" w:hAnsi="Times New Roman"/>
          <w:sz w:val="26"/>
          <w:szCs w:val="26"/>
        </w:rPr>
      </w:pPr>
      <w:r w:rsidRPr="0093534D">
        <w:rPr>
          <w:rFonts w:ascii="Times New Roman" w:hAnsi="Times New Roman"/>
          <w:b/>
          <w:bCs/>
          <w:sz w:val="26"/>
          <w:szCs w:val="26"/>
        </w:rPr>
        <w:t>III. MỤC TIÊU CHIẾN LƯỢC, CHỈ TIÊU VÀ PHƯƠNG CHÂM HÀNH ĐỘNG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 Mục tiêu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1.1.Các mục tiêu tổng quát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Xây dựng nhà trường có uy tín về chất lượng giáo dục, là mô hình giáo dục  tiên tiến phù hợp với xu thế phát triển của đất nước và thời đại.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1.2.Các mục tiêu cụ thể</w:t>
      </w:r>
    </w:p>
    <w:p w:rsidR="00ED5FB9"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iCs/>
          <w:sz w:val="28"/>
          <w:szCs w:val="28"/>
        </w:rPr>
        <w:tab/>
        <w:t>-</w:t>
      </w:r>
      <w:r w:rsidRPr="00D55E73">
        <w:rPr>
          <w:rFonts w:ascii="Times New Roman" w:hAnsi="Times New Roman"/>
          <w:iCs/>
          <w:sz w:val="28"/>
          <w:szCs w:val="28"/>
        </w:rPr>
        <w:t> Mục tiêu ngắn hạn:</w:t>
      </w:r>
      <w:r w:rsidRPr="00D55E73">
        <w:rPr>
          <w:rFonts w:ascii="Times New Roman" w:hAnsi="Times New Roman"/>
          <w:sz w:val="28"/>
          <w:szCs w:val="28"/>
        </w:rPr>
        <w:t> Duy trì và nâng cao chất lượng trường chuẩn Quốc gia, khẳng định thương hiệu nhà trường trên địa bàn của huyện.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ab/>
        <w:t>- Mục tiêu trung hạn:</w:t>
      </w:r>
      <w:r w:rsidRPr="00D55E73">
        <w:rPr>
          <w:rFonts w:ascii="Times New Roman" w:hAnsi="Times New Roman"/>
          <w:sz w:val="28"/>
          <w:szCs w:val="28"/>
        </w:rPr>
        <w:t> Duy trì bền vững, nâng cao chất lượng các tiêu chuẩn; đến năm 2021 tiếp tục được công nhận trường đạt chuẩn Quốc gia lần 2 và kiểm định chất lượng đạt mứ</w:t>
      </w:r>
      <w:r w:rsidR="000C5239">
        <w:rPr>
          <w:rFonts w:ascii="Times New Roman" w:hAnsi="Times New Roman"/>
          <w:sz w:val="28"/>
          <w:szCs w:val="28"/>
        </w:rPr>
        <w:t>c 2</w:t>
      </w:r>
      <w:r w:rsidRPr="00D55E73">
        <w:rPr>
          <w:rFonts w:ascii="Times New Roman" w:hAnsi="Times New Roman"/>
          <w:sz w:val="28"/>
          <w:szCs w:val="28"/>
        </w:rPr>
        <w:t>; Hoàn thành xây dựng cơ sở vật chất theo tiêu chuẩn về trường THCS thuộc dự án xây dựng nông thôn mới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ab/>
        <w:t>- Mục tiêu dài hạn:</w:t>
      </w:r>
      <w:r w:rsidRPr="00D55E73">
        <w:rPr>
          <w:rFonts w:ascii="Times New Roman" w:hAnsi="Times New Roman"/>
          <w:sz w:val="28"/>
          <w:szCs w:val="28"/>
        </w:rPr>
        <w:t> Đế</w:t>
      </w:r>
      <w:r w:rsidR="00ED5FB9">
        <w:rPr>
          <w:rFonts w:ascii="Times New Roman" w:hAnsi="Times New Roman"/>
          <w:sz w:val="28"/>
          <w:szCs w:val="28"/>
        </w:rPr>
        <w:t>n năm 2025</w:t>
      </w:r>
      <w:r w:rsidRPr="00D55E73">
        <w:rPr>
          <w:rFonts w:ascii="Times New Roman" w:hAnsi="Times New Roman"/>
          <w:sz w:val="28"/>
          <w:szCs w:val="28"/>
        </w:rPr>
        <w:t>, phấn đấu đạt được các mục tiêu sau: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Chất lượng giáo dục được khẳng định trong tốp những trường có chất lượng cao của huyện Văn Lâm, tỉnh Hưng Yên.</w:t>
      </w:r>
    </w:p>
    <w:p w:rsidR="00252BDD" w:rsidRPr="00D55E73" w:rsidRDefault="00252BDD" w:rsidP="00AD7C54">
      <w:pPr>
        <w:spacing w:before="120" w:after="120" w:line="240" w:lineRule="auto"/>
        <w:jc w:val="both"/>
        <w:rPr>
          <w:rFonts w:ascii="Times New Roman" w:hAnsi="Times New Roman"/>
          <w:spacing w:val="-16"/>
          <w:sz w:val="28"/>
          <w:szCs w:val="28"/>
        </w:rPr>
      </w:pPr>
      <w:r w:rsidRPr="00D55E73">
        <w:rPr>
          <w:rFonts w:ascii="Times New Roman" w:hAnsi="Times New Roman"/>
          <w:sz w:val="28"/>
          <w:szCs w:val="28"/>
        </w:rPr>
        <w:tab/>
      </w:r>
      <w:r w:rsidRPr="00D55E73">
        <w:rPr>
          <w:rFonts w:ascii="Times New Roman" w:hAnsi="Times New Roman"/>
          <w:spacing w:val="-16"/>
          <w:sz w:val="28"/>
          <w:szCs w:val="28"/>
        </w:rPr>
        <w:t>+</w:t>
      </w:r>
      <w:r w:rsidR="007810B9" w:rsidRPr="00D55E73">
        <w:rPr>
          <w:rFonts w:ascii="Times New Roman" w:hAnsi="Times New Roman"/>
          <w:spacing w:val="-16"/>
          <w:sz w:val="28"/>
          <w:szCs w:val="28"/>
        </w:rPr>
        <w:t xml:space="preserve"> </w:t>
      </w:r>
      <w:r w:rsidRPr="00D55E73">
        <w:rPr>
          <w:rFonts w:ascii="Times New Roman" w:hAnsi="Times New Roman"/>
          <w:spacing w:val="-16"/>
          <w:sz w:val="28"/>
          <w:szCs w:val="28"/>
        </w:rPr>
        <w:t>Duy trì đạt trường chuẩn Quốc gia lần 2. Kiểm định chất lượng giáo dục đạt mức 2.</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 Có quy mô ổn định và phát triển.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2.Chỉ tiêu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2.1. Đội ngũ cán bộ,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Phấn đấu đến năm 2025 có trên  85% CB-GV-NV đượ</w:t>
      </w:r>
      <w:r w:rsidR="00AD7C54">
        <w:rPr>
          <w:rFonts w:ascii="Times New Roman" w:hAnsi="Times New Roman"/>
          <w:sz w:val="28"/>
          <w:szCs w:val="28"/>
        </w:rPr>
        <w:t xml:space="preserve">c đánh giá khá - </w:t>
      </w:r>
      <w:r w:rsidRPr="00D55E73">
        <w:rPr>
          <w:rFonts w:ascii="Times New Roman" w:hAnsi="Times New Roman"/>
          <w:sz w:val="28"/>
          <w:szCs w:val="28"/>
        </w:rPr>
        <w:t>giỏi về năng lực chuyên môn từ cấp trường trở lên, 65% GV đạt giỏi cấp huyện và cấp tỉnh, trong đó có 40 % đạt giỏi cấp tỉnh.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100% giáo viên sử dụng thành thạo máy vi tính và các phần mềm ứng dụng trong giảng dạy và công tác. Có trên 80% trở lên số tiết dạy sử dụng công nghệ thông tin, giáo án điện tử thường xuyên.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100% giáo viên có chuyên môn đạt trình độ đại học trở lên.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Có đủ số lượng nhân viên theo quy định, đảm bảo đạt chuẩn về trình độ.</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2.2. Học sinh</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sz w:val="28"/>
          <w:szCs w:val="28"/>
        </w:rPr>
        <w:tab/>
        <w:t>-</w:t>
      </w:r>
      <w:r w:rsidR="00F03980" w:rsidRPr="00D55E73">
        <w:rPr>
          <w:rFonts w:ascii="Times New Roman" w:hAnsi="Times New Roman"/>
          <w:sz w:val="28"/>
          <w:szCs w:val="28"/>
        </w:rPr>
        <w:t xml:space="preserve"> </w:t>
      </w:r>
      <w:r w:rsidRPr="00D55E73">
        <w:rPr>
          <w:rFonts w:ascii="Times New Roman" w:hAnsi="Times New Roman"/>
          <w:sz w:val="28"/>
          <w:szCs w:val="28"/>
        </w:rPr>
        <w:t>Qui mô</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Phát triển lớp học: Ổn định</w:t>
      </w:r>
      <w:r w:rsidR="006C511A" w:rsidRPr="00D55E73">
        <w:rPr>
          <w:rFonts w:ascii="Times New Roman" w:hAnsi="Times New Roman"/>
          <w:sz w:val="28"/>
          <w:szCs w:val="28"/>
        </w:rPr>
        <w:t xml:space="preserve"> 18</w:t>
      </w:r>
      <w:r w:rsidRPr="00D55E73">
        <w:rPr>
          <w:rFonts w:ascii="Times New Roman" w:hAnsi="Times New Roman"/>
          <w:sz w:val="28"/>
          <w:szCs w:val="28"/>
        </w:rPr>
        <w:t xml:space="preserve"> đến </w:t>
      </w:r>
      <w:r w:rsidR="006C511A" w:rsidRPr="00D55E73">
        <w:rPr>
          <w:rFonts w:ascii="Times New Roman" w:hAnsi="Times New Roman"/>
          <w:sz w:val="28"/>
          <w:szCs w:val="28"/>
        </w:rPr>
        <w:t>20</w:t>
      </w:r>
      <w:r w:rsidRPr="00D55E73">
        <w:rPr>
          <w:rFonts w:ascii="Times New Roman" w:hAnsi="Times New Roman"/>
          <w:sz w:val="28"/>
          <w:szCs w:val="28"/>
        </w:rPr>
        <w:t xml:space="preserve"> lớp (20</w:t>
      </w:r>
      <w:r w:rsidR="006C511A" w:rsidRPr="00D55E73">
        <w:rPr>
          <w:rFonts w:ascii="Times New Roman" w:hAnsi="Times New Roman"/>
          <w:sz w:val="28"/>
          <w:szCs w:val="28"/>
        </w:rPr>
        <w:t>21</w:t>
      </w:r>
      <w:r w:rsidRPr="00D55E73">
        <w:rPr>
          <w:rFonts w:ascii="Times New Roman" w:hAnsi="Times New Roman"/>
          <w:sz w:val="28"/>
          <w:szCs w:val="28"/>
        </w:rPr>
        <w:t>- 20</w:t>
      </w:r>
      <w:r w:rsidR="006C511A" w:rsidRPr="00D55E73">
        <w:rPr>
          <w:rFonts w:ascii="Times New Roman" w:hAnsi="Times New Roman"/>
          <w:sz w:val="28"/>
          <w:szCs w:val="28"/>
        </w:rPr>
        <w:t>25</w:t>
      </w:r>
      <w:r w:rsidRPr="00D55E73">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 Học sinh: Dự kiến </w:t>
      </w:r>
      <w:r w:rsidR="006C511A" w:rsidRPr="00D55E73">
        <w:rPr>
          <w:rFonts w:ascii="Times New Roman" w:hAnsi="Times New Roman"/>
          <w:sz w:val="28"/>
          <w:szCs w:val="28"/>
        </w:rPr>
        <w:t>950</w:t>
      </w:r>
      <w:r w:rsidRPr="00D55E73">
        <w:rPr>
          <w:rFonts w:ascii="Times New Roman" w:hAnsi="Times New Roman"/>
          <w:sz w:val="28"/>
          <w:szCs w:val="28"/>
        </w:rPr>
        <w:t> học sinh.</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F03980" w:rsidRPr="00D55E73">
        <w:rPr>
          <w:rFonts w:ascii="Times New Roman" w:hAnsi="Times New Roman"/>
          <w:sz w:val="28"/>
          <w:szCs w:val="28"/>
        </w:rPr>
        <w:t xml:space="preserve"> </w:t>
      </w:r>
      <w:r w:rsidRPr="00D55E73">
        <w:rPr>
          <w:rFonts w:ascii="Times New Roman" w:hAnsi="Times New Roman"/>
          <w:sz w:val="28"/>
          <w:szCs w:val="28"/>
        </w:rPr>
        <w:t>Kế hoạch huy động: Hàng năm huy động 100% số học sinh hoàn thành chương trình Tiểu học vào lớp 6; Đảm bảo duy trì sĩ số từ 9</w:t>
      </w:r>
      <w:r w:rsidR="00C15860">
        <w:rPr>
          <w:rFonts w:ascii="Times New Roman" w:hAnsi="Times New Roman"/>
          <w:sz w:val="28"/>
          <w:szCs w:val="28"/>
        </w:rPr>
        <w:t>9</w:t>
      </w:r>
      <w:r w:rsidRPr="00D55E73">
        <w:rPr>
          <w:rFonts w:ascii="Times New Roman" w:hAnsi="Times New Roman"/>
          <w:sz w:val="28"/>
          <w:szCs w:val="28"/>
        </w:rPr>
        <w:t>-100%.</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F03980" w:rsidRPr="00D55E73">
        <w:rPr>
          <w:rFonts w:ascii="Times New Roman" w:hAnsi="Times New Roman"/>
          <w:sz w:val="28"/>
          <w:szCs w:val="28"/>
        </w:rPr>
        <w:t xml:space="preserve"> </w:t>
      </w:r>
      <w:r w:rsidRPr="00D55E73">
        <w:rPr>
          <w:rFonts w:ascii="Times New Roman" w:hAnsi="Times New Roman"/>
          <w:sz w:val="28"/>
          <w:szCs w:val="28"/>
        </w:rPr>
        <w:t>Chất lượng học tập</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lastRenderedPageBreak/>
        <w:tab/>
        <w:t>+ Trên 80% học lực khá, giỏi (trong đó 40% trở lên học lực giỏi).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học sinh có học lực yếu 23% ; không có học sinh kém.</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TN THCS đạt  98- 100 %.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Thi học sinh giỏi : Cấp huyện trên 70% HS dự thi đạt giải.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học sinh thi đỗ vào THPT đạt: 70% trở lên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C15860">
        <w:rPr>
          <w:rFonts w:ascii="Times New Roman" w:hAnsi="Times New Roman"/>
          <w:sz w:val="28"/>
          <w:szCs w:val="28"/>
        </w:rPr>
        <w:t xml:space="preserve"> </w:t>
      </w:r>
      <w:r w:rsidRPr="00D55E73">
        <w:rPr>
          <w:rFonts w:ascii="Times New Roman" w:hAnsi="Times New Roman"/>
          <w:sz w:val="28"/>
          <w:szCs w:val="28"/>
        </w:rPr>
        <w:t>Chất lượng đạo đức, kỹ năng sống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Chất lượng đạo đức: 100% hạnh kiểm khá, tốt.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Học sinh được trang bị các kỹ năng sống cơ bản, xây dựng nếp sống, môi trường làm việc văn hóa, văn minh, lành mạnh; tích cực tự nguyện tham gia các hoạt động xã hội, từ thiện.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2.3 Cơ sở vật chất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mới các phòng làm việc của các bộ phận chuyên môn còn thiếu, sửa chữa làm mới lại hệ thống các phòng học, nâng cấp sân trường, hoàn thiện sân tập, xây mới nhà vệ sinh cho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trang thiết bị phục vụ dạy học hiện đại phấn đấu đạt tiêu chuẩn trường chuẩn Quốc gia về cơ sở vật chất theo yêu cầu của giai đoạn mới.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Cải tạo khuôn viên nhà trường đảm bảo môi trường sư phạm “xanh -sạch -đẹp-an toàn”, giữ vững kết quả xây dựng trường học thân thiện, học sinh tích cực.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Trang bị thiết bị thí nghiệm, cải tạo sân tập TDTT đáp ứng yêu cầu giáo dục thể chất cho học sinh.</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2.4.Chỉ tiêu thi đua</w:t>
      </w:r>
    </w:p>
    <w:p w:rsidR="00252BDD" w:rsidRPr="00D55E73" w:rsidRDefault="00252BDD" w:rsidP="00AD7C54">
      <w:pPr>
        <w:spacing w:before="120" w:after="120" w:line="240" w:lineRule="auto"/>
        <w:jc w:val="both"/>
        <w:rPr>
          <w:rFonts w:ascii="Times New Roman" w:hAnsi="Times New Roman"/>
          <w:spacing w:val="-10"/>
          <w:sz w:val="28"/>
          <w:szCs w:val="28"/>
        </w:rPr>
      </w:pPr>
      <w:r w:rsidRPr="00D55E73">
        <w:rPr>
          <w:rFonts w:ascii="Times New Roman" w:hAnsi="Times New Roman"/>
          <w:sz w:val="28"/>
          <w:szCs w:val="28"/>
        </w:rPr>
        <w:t xml:space="preserve"> </w:t>
      </w:r>
      <w:r w:rsidRPr="00D55E73">
        <w:rPr>
          <w:rFonts w:ascii="Times New Roman" w:hAnsi="Times New Roman"/>
          <w:sz w:val="28"/>
          <w:szCs w:val="28"/>
        </w:rPr>
        <w:tab/>
      </w:r>
      <w:r w:rsidRPr="00D55E73">
        <w:rPr>
          <w:rFonts w:ascii="Times New Roman" w:hAnsi="Times New Roman"/>
          <w:spacing w:val="-10"/>
          <w:sz w:val="28"/>
          <w:szCs w:val="28"/>
        </w:rPr>
        <w:t>Nhà trường: duy trì giữ vững danh hiệu tập thể Tiên tiến; tập thể lao động Xuất sắc;  phấn đấu đạt Bằng khen của các cấp.Giữ vững danh hiệu cơ quan văn hoá.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Chi bộ đạt tổ chức đảng trong sạch vững mạnh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Các tổ chức: Công đoàn, Chi đoàn, Liên đội đạt Vững mạnh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Hàng năm có từ 95% lao động Tiên tiến trở lên, trong đó có 15% cán bộ, giáo viên, nhân viên đạt danh hiệu CSTĐ cơ sở trở lên.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3.Phương châm hành động </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sz w:val="28"/>
          <w:szCs w:val="28"/>
        </w:rPr>
        <w:tab/>
        <w:t>“</w:t>
      </w:r>
      <w:r w:rsidRPr="00D55E73">
        <w:rPr>
          <w:rFonts w:ascii="Times New Roman" w:hAnsi="Times New Roman"/>
          <w:i/>
          <w:sz w:val="28"/>
          <w:szCs w:val="28"/>
        </w:rPr>
        <w:t>Chất lượng giáo dục là uy tín, danh dự của nhà trường”.</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i/>
          <w:sz w:val="28"/>
          <w:szCs w:val="28"/>
        </w:rPr>
        <w:tab/>
        <w:t>“Môi trường giáo dục là cốt lõi củng cố vị thế nhà trường”.</w:t>
      </w:r>
    </w:p>
    <w:p w:rsidR="00252BDD" w:rsidRPr="0093534D" w:rsidRDefault="00252BDD" w:rsidP="00AD7C54">
      <w:pPr>
        <w:spacing w:before="120" w:after="120" w:line="240" w:lineRule="auto"/>
        <w:jc w:val="both"/>
        <w:rPr>
          <w:rFonts w:ascii="Times New Roman" w:hAnsi="Times New Roman"/>
          <w:sz w:val="26"/>
          <w:szCs w:val="26"/>
        </w:rPr>
      </w:pPr>
      <w:r w:rsidRPr="0093534D">
        <w:rPr>
          <w:rFonts w:ascii="Times New Roman" w:hAnsi="Times New Roman"/>
          <w:b/>
          <w:bCs/>
          <w:sz w:val="26"/>
          <w:szCs w:val="26"/>
        </w:rPr>
        <w:t>IV.CÁC GIẢI PHÁP THỰC 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1.Các giải pháp chung </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Tuyên truyền trong cán bộ, giáo viên, nhân viên và học sinh, nhân dân về nội dung kế hoạch chiến lược trên mọi phương tiện thông tin, đưa trên website của trường, lấy ý kiến để thống nhất nhận thức và hành động của tất cả các cán bộ, nhân viên trong trường theo các nội dung của </w:t>
      </w:r>
      <w:r w:rsidRPr="00D55E73">
        <w:rPr>
          <w:rFonts w:ascii="Times New Roman" w:hAnsi="Times New Roman"/>
          <w:i/>
          <w:iCs/>
          <w:sz w:val="28"/>
          <w:szCs w:val="28"/>
        </w:rPr>
        <w:t>Kế hoạch chiến lược</w:t>
      </w:r>
      <w:r w:rsidRPr="00D55E73">
        <w:rPr>
          <w:rFonts w:ascii="Times New Roman" w:hAnsi="Times New Roman"/>
          <w:sz w:val="28"/>
          <w:szCs w:val="28"/>
        </w:rPr>
        <w:t xml:space="preserve">. Phát huy truyền </w:t>
      </w:r>
      <w:r w:rsidRPr="00D55E73">
        <w:rPr>
          <w:rFonts w:ascii="Times New Roman" w:hAnsi="Times New Roman"/>
          <w:sz w:val="28"/>
          <w:szCs w:val="28"/>
        </w:rPr>
        <w:lastRenderedPageBreak/>
        <w:t>thống đoàn kết, nhất trí, cộng đồng trách nhiệm  của toàn trường để quyết tâm thực hiện được các mục tiêu của </w:t>
      </w:r>
      <w:r w:rsidRPr="00D55E73">
        <w:rPr>
          <w:rFonts w:ascii="Times New Roman" w:hAnsi="Times New Roman"/>
          <w:i/>
          <w:iCs/>
          <w:sz w:val="28"/>
          <w:szCs w:val="28"/>
        </w:rPr>
        <w:t>Kế hoạch chiến lược</w:t>
      </w:r>
      <w:r w:rsidRPr="00D55E73">
        <w:rPr>
          <w:rFonts w:ascii="Times New Roman" w:hAnsi="Times New Roman"/>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Văn hoá nhà trường hướng tới các giá trị cốt lõi đã nêu ở trên.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gắn kết có hiệu quả giữa nhà trường với các cơ quan, đoàn thể doanh nghiệp, nhà tài trợ và cộng đồng.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2.Các giải pháp cụ thể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2.1 Thể chế và chính sách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quy chế chi tiêu nội bộ theo hướng phát huy nội lực, khuyến khích phát triển cá nhân và tăng cường hợp tác với bên ngoài.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Hoàn thiện hệ thống các quy định, quy chế về mọi hoạt động trong trường học mang tính đặc thù của trường đảm bảo sự thống nhất.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2.2  Tổ chức bộ máy</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 thông.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phân cấp quản lý theo hướng tăng quyền chủ động cho các tổ chuyên môn trong trường.</w:t>
      </w:r>
    </w:p>
    <w:p w:rsidR="00252BDD" w:rsidRPr="00D55E73" w:rsidRDefault="00252BDD" w:rsidP="00AD7C54">
      <w:pPr>
        <w:spacing w:before="120" w:after="120" w:line="240" w:lineRule="auto"/>
        <w:ind w:firstLine="720"/>
        <w:jc w:val="both"/>
        <w:rPr>
          <w:rFonts w:ascii="Times New Roman" w:hAnsi="Times New Roman"/>
          <w:spacing w:val="-8"/>
          <w:sz w:val="28"/>
          <w:szCs w:val="28"/>
        </w:rPr>
      </w:pPr>
      <w:r w:rsidRPr="00D55E73">
        <w:rPr>
          <w:rFonts w:ascii="Times New Roman" w:hAnsi="Times New Roman"/>
          <w:spacing w:val="-8"/>
          <w:sz w:val="28"/>
          <w:szCs w:val="28"/>
        </w:rPr>
        <w:t>Kiện toàn các tiểu ban để giúp việc cho nhà trường trong từng lĩnh vực hoạt động.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 xml:space="preserve">2.3 Xây dựng và phát triển đội ngũ </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Xây dựng đội ngũ công chức, viên chức là nhiệm vụ của toàn thể cán bộ, giáo viên, nhân viên chứ không chỉ là nhiệm vụ của Hiệu trưởng, nó có vị trí hết sức quan trọng, là một trong những yếu tố thành bại của việc thực hiện “Chiến lược phát triển trường THCS </w:t>
      </w:r>
      <w:r w:rsidR="002F1861">
        <w:rPr>
          <w:rFonts w:ascii="Times New Roman" w:hAnsi="Times New Roman"/>
          <w:sz w:val="28"/>
          <w:szCs w:val="28"/>
        </w:rPr>
        <w:t>Lương Tài</w:t>
      </w:r>
      <w:r w:rsidRPr="00D55E73">
        <w:rPr>
          <w:rFonts w:ascii="Times New Roman" w:hAnsi="Times New Roman"/>
          <w:sz w:val="28"/>
          <w:szCs w:val="28"/>
        </w:rPr>
        <w:t xml:space="preserve"> giai đoạ</w:t>
      </w:r>
      <w:r w:rsidR="00A30071">
        <w:rPr>
          <w:rFonts w:ascii="Times New Roman" w:hAnsi="Times New Roman"/>
          <w:sz w:val="28"/>
          <w:szCs w:val="28"/>
        </w:rPr>
        <w:t>n 2015-2020</w:t>
      </w:r>
      <w:r w:rsidRPr="00D55E73">
        <w:rPr>
          <w:rFonts w:ascii="Times New Roman" w:hAnsi="Times New Roman"/>
          <w:sz w:val="28"/>
          <w:szCs w:val="28"/>
        </w:rPr>
        <w:t xml:space="preserve"> và tầm nhìn đến </w:t>
      </w:r>
      <w:r w:rsidR="00A30071">
        <w:rPr>
          <w:rFonts w:ascii="Times New Roman" w:hAnsi="Times New Roman"/>
          <w:sz w:val="28"/>
          <w:szCs w:val="28"/>
        </w:rPr>
        <w:t>năm 2025</w:t>
      </w:r>
      <w:r w:rsidRPr="00D55E73">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
          <w:iCs/>
          <w:sz w:val="28"/>
          <w:szCs w:val="28"/>
        </w:rPr>
        <w:tab/>
      </w:r>
      <w:r w:rsidRPr="00D55E73">
        <w:rPr>
          <w:rFonts w:ascii="Times New Roman" w:hAnsi="Times New Roman"/>
          <w:iCs/>
          <w:sz w:val="28"/>
          <w:szCs w:val="28"/>
        </w:rPr>
        <w:t>*Lãnh đạo chung:</w:t>
      </w:r>
      <w:r w:rsidRPr="00D55E73">
        <w:rPr>
          <w:rFonts w:ascii="Times New Roman" w:hAnsi="Times New Roman"/>
          <w:sz w:val="28"/>
          <w:szCs w:val="28"/>
        </w:rPr>
        <w:t>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Pr="00D55E73">
        <w:rPr>
          <w:rFonts w:ascii="Times New Roman" w:hAnsi="Times New Roman"/>
          <w:iCs/>
          <w:sz w:val="28"/>
          <w:szCs w:val="28"/>
        </w:rPr>
        <w:t>Người thực hiện:</w:t>
      </w:r>
      <w:r w:rsidRPr="00D55E73">
        <w:rPr>
          <w:rFonts w:ascii="Times New Roman" w:hAnsi="Times New Roman"/>
          <w:sz w:val="28"/>
          <w:szCs w:val="28"/>
        </w:rPr>
        <w:t> Phó Hiệu trưởng, chủ tịch công đoàn, các tổ trưởng chuyên môn, tổ phó chuyên môn, giáo viên bộ môn, giao viên chủ nhiệm, Tổng phụ trách, Các đoàn thể (Phối hợp và chia sẻ trách nhiệm), Thanh tra nhân dân.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nhau cùng tiến bộ, có phong cách làm việc công nghiệp.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giáo dục đạo đức lối sống, nâng cao trình độ nhận thức chính trị, xã hội, thực hiện dân chủ, công bằng, công khai, không có đơn thư khiếu nại.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Quy hoạch, đào tạo và bồi dưỡng cán bộ, giáo viên theo hướng sử dụng tốt đội ngũ hiện có, đáp ứng được yêu cầu của công việc. Đầu tư có trọng điểm để phát </w:t>
      </w:r>
      <w:r w:rsidRPr="00D55E73">
        <w:rPr>
          <w:rFonts w:ascii="Times New Roman" w:hAnsi="Times New Roman"/>
          <w:sz w:val="28"/>
          <w:szCs w:val="28"/>
        </w:rPr>
        <w:lastRenderedPageBreak/>
        <w:t>triển đội ngũ cán bộ, giáo viên, nhân viên có tiềm năng, nòng cốt; cán bộ, giáo viên trẻ, có tài năng bố trí vào các vị trí chủ chốt của nhà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chăm lo tới đời sống của cán bộ, giáo viên, nhân viên theo đúng chế độ chính sách hiện hành, thực hành tiết kiệm, chống lãng phí. Tham mưu với Hội CMHS, UBND xã  thưởng cho cán bộ, giáo viên, nhân viên có thành tích xuất sắc. Thực hiện tốt chế độ làm việc của cán bộ, giáo viên, nhân viên, phát huy tối đa năng lực sở trường của mỗi cán bộ, giáo viên, nhân viên không phân biệt bằng cấp, hợp đồng hay biên chế.</w:t>
      </w:r>
    </w:p>
    <w:p w:rsidR="00252BDD" w:rsidRPr="00C15860" w:rsidRDefault="00252BDD" w:rsidP="00AD7C54">
      <w:pPr>
        <w:spacing w:before="120" w:after="120" w:line="240" w:lineRule="auto"/>
        <w:ind w:firstLine="720"/>
        <w:jc w:val="both"/>
        <w:rPr>
          <w:rFonts w:ascii="Times New Roman" w:hAnsi="Times New Roman"/>
          <w:spacing w:val="-4"/>
          <w:sz w:val="28"/>
          <w:szCs w:val="28"/>
        </w:rPr>
      </w:pPr>
      <w:r w:rsidRPr="00C15860">
        <w:rPr>
          <w:rFonts w:ascii="Times New Roman" w:hAnsi="Times New Roman"/>
          <w:spacing w:val="-4"/>
          <w:sz w:val="28"/>
          <w:szCs w:val="28"/>
        </w:rPr>
        <w:t>Tăng cường chỉ đạo đội ngũ 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sa ngã trước mọi cám dỗ, góp phần đưa nhà trường phát triển.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Tiếp tục thực hiện tốt Chỉ thị số 05 của Bộ chính trị về “Học tập và làm theo tư tưởng, đạo đức, phong cách Hồ Chí Minh” và các cuộc vận động, các phong trào thi đua của ngành phát động.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2.4</w:t>
      </w:r>
      <w:r w:rsidRPr="00D55E73">
        <w:rPr>
          <w:rFonts w:ascii="Times New Roman" w:hAnsi="Times New Roman"/>
          <w:sz w:val="28"/>
          <w:szCs w:val="28"/>
        </w:rPr>
        <w:t>. </w:t>
      </w:r>
      <w:r w:rsidRPr="00D55E73">
        <w:rPr>
          <w:rFonts w:ascii="Times New Roman" w:hAnsi="Times New Roman"/>
          <w:iCs/>
          <w:sz w:val="28"/>
          <w:szCs w:val="28"/>
        </w:rPr>
        <w:t>Nâng cao chất lượng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Nâng cao chất lượng và hiệu quả giáo dục toàn diện, đặc biệt là chất lượng giáo dục đạo đức</w:t>
      </w:r>
      <w:r w:rsidRPr="00D55E73">
        <w:rPr>
          <w:rFonts w:ascii="Times New Roman" w:hAnsi="Times New Roman"/>
          <w:b/>
          <w:bCs/>
          <w:i/>
          <w:iCs/>
          <w:sz w:val="28"/>
          <w:szCs w:val="28"/>
        </w:rPr>
        <w:t> </w:t>
      </w:r>
      <w:r w:rsidRPr="00D55E73">
        <w:rPr>
          <w:rFonts w:ascii="Times New Roman" w:hAnsi="Times New Roman"/>
          <w:sz w:val="28"/>
          <w:szCs w:val="28"/>
        </w:rPr>
        <w:t>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phương pháp dạy học và đánh giá học sinh phù hợp với mục tiêu, nội dung chương trình và đối tượng, phát triển năng lực học sinh. Đổi mới các hoạt động giáo dục, hoạt động tập thể, các hoạt động trải nghiệm sáng tạo, hoạt động xã hội, gắn học với hành, lý thuyết với thực tiễn; giúp học sinh có mục tiêu sống đúng, có được những kỹ năng sống cơ bản.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
          <w:iCs/>
          <w:sz w:val="28"/>
          <w:szCs w:val="28"/>
        </w:rPr>
        <w:tab/>
      </w:r>
      <w:r w:rsidRPr="00D55E73">
        <w:rPr>
          <w:rFonts w:ascii="Times New Roman" w:hAnsi="Times New Roman"/>
          <w:iCs/>
          <w:sz w:val="28"/>
          <w:szCs w:val="28"/>
        </w:rPr>
        <w:t>*Lãnh đạo chung:</w:t>
      </w:r>
      <w:r w:rsidRPr="00D55E73">
        <w:rPr>
          <w:rFonts w:ascii="Times New Roman" w:hAnsi="Times New Roman"/>
          <w:sz w:val="28"/>
          <w:szCs w:val="28"/>
        </w:rPr>
        <w:t>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ab/>
        <w:t>*Người thực hiện:</w:t>
      </w:r>
      <w:r w:rsidRPr="00D55E73">
        <w:rPr>
          <w:rFonts w:ascii="Times New Roman" w:hAnsi="Times New Roman"/>
          <w:sz w:val="28"/>
          <w:szCs w:val="28"/>
        </w:rPr>
        <w:t> Phó Hiệu trưởng, Chủ tịch công đoàn, Tổng phụ trách các tổ trưởng chuyên môn, tổ phó chuyên môn, giáo viên bộ môn, giáo viên chủ nhiệm, Tổng phụ trách thực hiện, y tế-chữ thập đỏ, đoàn TN và công đoàn.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*Xác định:</w:t>
      </w:r>
      <w:r w:rsidRPr="00D55E73">
        <w:rPr>
          <w:rFonts w:ascii="Times New Roman" w:hAnsi="Times New Roman"/>
          <w:sz w:val="28"/>
          <w:szCs w:val="28"/>
        </w:rPr>
        <w:t> Chất lượng dạy - học và hiệu quả giáo dục là thước đo năng lực, phẩm chất, trí tuệ, tính trung thực,  tâm và tài của người thầy. Mọi hoạt động, mọi việc làm của nhà giáo đều phải hướng đến đích là người học</w:t>
      </w:r>
      <w:r w:rsidRPr="00D55E73">
        <w:rPr>
          <w:rFonts w:ascii="Times New Roman" w:hAnsi="Times New Roman"/>
          <w:b/>
          <w:bCs/>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Nâng cao tinh thần trách nhiệm của người giáo viên trong mỗi giờ lên lớp, đảm bảo chắc chắn, mỗi bài soạn, mỗi tiết dạy, mỗi hoạt động tập thể đều lấy học </w:t>
      </w:r>
      <w:r w:rsidRPr="00D55E73">
        <w:rPr>
          <w:rFonts w:ascii="Times New Roman" w:hAnsi="Times New Roman"/>
          <w:sz w:val="28"/>
          <w:szCs w:val="28"/>
        </w:rPr>
        <w:lastRenderedPageBreak/>
        <w:t>sinh làm trung tâm, lấy học sinh để thiết kế các hoạt động. Mỗi CB-GV-CNV đều phải áp dụng nhuần nhuyễn </w:t>
      </w:r>
      <w:r w:rsidRPr="00D55E73">
        <w:rPr>
          <w:rFonts w:ascii="Times New Roman" w:hAnsi="Times New Roman"/>
          <w:i/>
          <w:iCs/>
          <w:sz w:val="28"/>
          <w:szCs w:val="28"/>
        </w:rPr>
        <w:t>“Dạy ít, học nhiều”,</w:t>
      </w:r>
      <w:r w:rsidRPr="00D55E73">
        <w:rPr>
          <w:rFonts w:ascii="Times New Roman" w:hAnsi="Times New Roman"/>
          <w:sz w:val="28"/>
          <w:szCs w:val="28"/>
        </w:rPr>
        <w:t> sớm khắc phục tình trạng “Dạy lý thuyết suông”, </w:t>
      </w:r>
      <w:r w:rsidRPr="00D55E73">
        <w:rPr>
          <w:rFonts w:ascii="Times New Roman" w:hAnsi="Times New Roman"/>
          <w:i/>
          <w:iCs/>
          <w:sz w:val="28"/>
          <w:szCs w:val="28"/>
        </w:rPr>
        <w:t>tổ chức nhiều hình thức học tập như học ngoài trời, dã ngoại</w:t>
      </w:r>
      <w:r w:rsidRPr="00D55E73">
        <w:rPr>
          <w:rFonts w:ascii="Times New Roman" w:hAnsi="Times New Roman"/>
          <w:sz w:val="28"/>
          <w:szCs w:val="28"/>
        </w:rPr>
        <w:t>,…Xây dựng các </w:t>
      </w:r>
      <w:r w:rsidRPr="00D55E73">
        <w:rPr>
          <w:rFonts w:ascii="Times New Roman" w:hAnsi="Times New Roman"/>
          <w:i/>
          <w:iCs/>
          <w:sz w:val="28"/>
          <w:szCs w:val="28"/>
        </w:rPr>
        <w:t>đôi bạn học tập</w:t>
      </w:r>
      <w:r w:rsidRPr="00D55E73">
        <w:rPr>
          <w:rFonts w:ascii="Times New Roman" w:hAnsi="Times New Roman"/>
          <w:sz w:val="28"/>
          <w:szCs w:val="28"/>
        </w:rPr>
        <w:t> với quan điểm </w:t>
      </w:r>
      <w:r w:rsidRPr="00D55E73">
        <w:rPr>
          <w:rFonts w:ascii="Times New Roman" w:hAnsi="Times New Roman"/>
          <w:i/>
          <w:iCs/>
          <w:sz w:val="28"/>
          <w:szCs w:val="28"/>
        </w:rPr>
        <w:t>“học thầy không tày học bạn”</w:t>
      </w:r>
      <w:r w:rsidRPr="00D55E73">
        <w:rPr>
          <w:rFonts w:ascii="Times New Roman" w:hAnsi="Times New Roman"/>
          <w:sz w:val="28"/>
          <w:szCs w:val="28"/>
        </w:rPr>
        <w:t>…Tăng cường dạy học hợp tác theo nhóm nhỏ và có sự luân chuyển nhóm trưởng để học sinh tập làm quen với </w:t>
      </w:r>
      <w:r w:rsidRPr="00D55E73">
        <w:rPr>
          <w:rFonts w:ascii="Times New Roman" w:hAnsi="Times New Roman"/>
          <w:i/>
          <w:iCs/>
          <w:sz w:val="28"/>
          <w:szCs w:val="28"/>
        </w:rPr>
        <w:t>công việc lãnh đạo</w:t>
      </w:r>
      <w:r w:rsidRPr="00D55E73">
        <w:rPr>
          <w:rFonts w:ascii="Times New Roman" w:hAnsi="Times New Roman"/>
          <w:sz w:val="28"/>
          <w:szCs w:val="28"/>
        </w:rPr>
        <w:t>. Cải tiến khâu hướng dẫn học ở nhà… để học sinh có ý thức tự tìm tòi, khám phá kiến thức mới.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xml:space="preserve">  </w:t>
      </w:r>
      <w:r w:rsidRPr="00D55E73">
        <w:rPr>
          <w:rFonts w:ascii="Times New Roman" w:hAnsi="Times New Roman"/>
          <w:sz w:val="28"/>
          <w:szCs w:val="28"/>
        </w:rPr>
        <w:tab/>
        <w:t>Quan tâm công tác giáo dục mũi nhọn, phát hiện và bồi dưỡng học sinh giỏi, học sinh năng khiếu, nâng cao thành tích thi học sinh giỏi các cấp. Phát động sâu, rộng các cuộc thi giải toán, giải Tiếng Anh trên mạng Internet, thi sáng tạo khoa học kĩ thuật; hướng dẫn cho học sinh khai thác nguồn học liệu mở; Tăng cường phụ đạo học sinh còn hạn chế về năng lực, nhận thức nhằm nâng cao chất lượng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công tác kiểm tra định kỳ đặc biệt là kiểm tra, dự giờ đột xuất của BGH, tổ trưởng chuyên môn đối với giáo viên; Đổi mới các hình thức sinh hoạt chuyên môn, tích cực sử dụng Trường học kết nối, tăng cường áp dụng sinh hoạt chuyên môn theo nghiên cứu bài học.</w:t>
      </w:r>
    </w:p>
    <w:p w:rsidR="00252BDD" w:rsidRPr="00D55E73" w:rsidRDefault="00252BDD" w:rsidP="00AD7C54">
      <w:pPr>
        <w:spacing w:before="120" w:after="120" w:line="240" w:lineRule="auto"/>
        <w:ind w:firstLine="360"/>
        <w:jc w:val="both"/>
        <w:rPr>
          <w:rFonts w:ascii="Times New Roman" w:hAnsi="Times New Roman"/>
          <w:sz w:val="28"/>
          <w:szCs w:val="28"/>
        </w:rPr>
      </w:pPr>
      <w:r w:rsidRPr="00D55E73">
        <w:rPr>
          <w:rFonts w:ascii="Times New Roman" w:hAnsi="Times New Roman"/>
          <w:sz w:val="28"/>
          <w:szCs w:val="28"/>
        </w:rPr>
        <w:t>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w:t>
      </w:r>
      <w:r w:rsidR="00C15860">
        <w:rPr>
          <w:rFonts w:ascii="Times New Roman" w:hAnsi="Times New Roman"/>
          <w:b/>
          <w:bCs/>
          <w:sz w:val="28"/>
          <w:szCs w:val="28"/>
        </w:rPr>
        <w:t xml:space="preserve"> </w:t>
      </w:r>
      <w:r w:rsidRPr="00D55E73">
        <w:rPr>
          <w:rFonts w:ascii="Times New Roman" w:hAnsi="Times New Roman"/>
          <w:b/>
          <w:bCs/>
          <w:sz w:val="28"/>
          <w:szCs w:val="28"/>
        </w:rPr>
        <w:t>Giáo dục ngoài giờ lên lớp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Cần đổi mới, cải tiến mạnh mẽ các tiết học ngoài giờ lên lớp, tạo không gian học tập ngoài lớp học…</w:t>
      </w:r>
    </w:p>
    <w:p w:rsidR="00252BDD" w:rsidRPr="00D55E73" w:rsidRDefault="00252BDD" w:rsidP="00AD7C54">
      <w:pPr>
        <w:spacing w:before="120" w:after="120" w:line="240" w:lineRule="auto"/>
        <w:ind w:firstLine="360"/>
        <w:jc w:val="both"/>
        <w:rPr>
          <w:rFonts w:ascii="Times New Roman" w:hAnsi="Times New Roman"/>
          <w:b/>
          <w:bCs/>
          <w:sz w:val="28"/>
          <w:szCs w:val="28"/>
        </w:rPr>
      </w:pPr>
      <w:r w:rsidRPr="00D55E73">
        <w:rPr>
          <w:rFonts w:ascii="Times New Roman" w:hAnsi="Times New Roman"/>
          <w:sz w:val="28"/>
          <w:szCs w:val="28"/>
        </w:rPr>
        <w:tab/>
        <w:t>Tiếp tục đẩy mạnh các hoạt động ngoài giờ lên lớp, như: tổ chức liên hoan các trò chơi dân gian, thi văn nghệ, TDTT, thi khéo tay bạn gái… ngoài ra còn tổ chức các hoạt động khác như “Nói chuyện truyền thống”, chuyên đề giáo dục kỹ năng sống, thi kể chuyện theo chủ đề  tùy thuộc vào nhiệm vụ năm học. Tất cả các hoạt động ngoài giờ lên lớp đều phải lồng ghép với sinh hoạt tư tưởng, giáo dục truyền thống nhằm hướng tới mục đích “Mỗi ngày đến trường là một ngày vui” và giúp học sinh có </w:t>
      </w:r>
      <w:r w:rsidRPr="00D55E73">
        <w:rPr>
          <w:rFonts w:ascii="Times New Roman" w:hAnsi="Times New Roman"/>
          <w:b/>
          <w:bCs/>
          <w:sz w:val="28"/>
          <w:szCs w:val="28"/>
        </w:rPr>
        <w:t>“</w:t>
      </w:r>
      <w:r w:rsidRPr="00D55E73">
        <w:rPr>
          <w:rFonts w:ascii="Times New Roman" w:hAnsi="Times New Roman"/>
          <w:sz w:val="28"/>
          <w:szCs w:val="28"/>
        </w:rPr>
        <w:t>tinh thần khỏe mạnh</w:t>
      </w:r>
      <w:r w:rsidRPr="00D55E73">
        <w:rPr>
          <w:rFonts w:ascii="Times New Roman" w:hAnsi="Times New Roman"/>
          <w:b/>
          <w:bCs/>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w:t>
      </w:r>
      <w:r w:rsidR="00C15860">
        <w:rPr>
          <w:rFonts w:ascii="Times New Roman" w:hAnsi="Times New Roman"/>
          <w:b/>
          <w:bCs/>
          <w:sz w:val="28"/>
          <w:szCs w:val="28"/>
        </w:rPr>
        <w:t xml:space="preserve"> </w:t>
      </w:r>
      <w:r w:rsidRPr="00D55E73">
        <w:rPr>
          <w:rFonts w:ascii="Times New Roman" w:hAnsi="Times New Roman"/>
          <w:b/>
          <w:bCs/>
          <w:sz w:val="28"/>
          <w:szCs w:val="28"/>
        </w:rPr>
        <w:t>Giúp cho học sinh có được những kỹ năng sống cơ bản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i/>
          <w:sz w:val="28"/>
          <w:szCs w:val="28"/>
        </w:rPr>
        <w:tab/>
        <w:t>Xác định ý nghĩa</w:t>
      </w:r>
      <w:r w:rsidRPr="00D55E73">
        <w:rPr>
          <w:rFonts w:ascii="Times New Roman" w:hAnsi="Times New Roman"/>
          <w:b/>
          <w:bCs/>
          <w:sz w:val="28"/>
          <w:szCs w:val="28"/>
        </w:rPr>
        <w:t>:</w:t>
      </w:r>
      <w:r w:rsidRPr="00D55E73">
        <w:rPr>
          <w:rFonts w:ascii="Times New Roman" w:hAnsi="Times New Roman"/>
          <w:sz w:val="28"/>
          <w:szCs w:val="28"/>
        </w:rPr>
        <w:t> Học sinh có kỹ năng sống sẽ giúp cho các em biết hòa nhập, hạn chế tối đa các tệ nạn xã hội và có bản lĩnh trong cuộc sống dù trong bất cứ hoàn cảnh nào.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nghiêm túc việc dạy các tài liệu về: Kỹ năng làm chủ cuộc sống; Kỹ năng phòng chống các tệ nạn xã hội; kỹ năng phòng chống nghiện hút các chất ma túy; Kỹ năng làm chủ trong học tập: Tự giác, tích cực, tự lực, sáng tạo trong học tập; Kỹ năng giao tiếp và hội nhập; Kỹ năng định hướng nghề nghiệp (Hướng học và hướng nghề) sau khi tốt nghiệp phổ thông THCS, xây dựng các bộ câu hỏi và trả lời về tình huống và các nội dung cần học tập. Tăng cường giáo dục giới tính và giáo dục bảo vệ môi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Xây dựng kế hoạch giáo dục kỹ năng sống với các phương án phù hợp và linh động như: dạy lồng ghép, dạy trong tiết học ngoài giờ lên lớp, trong tiết sinh </w:t>
      </w:r>
      <w:r w:rsidRPr="00D55E73">
        <w:rPr>
          <w:rFonts w:ascii="Times New Roman" w:hAnsi="Times New Roman"/>
          <w:sz w:val="28"/>
          <w:szCs w:val="28"/>
        </w:rPr>
        <w:lastRenderedPageBreak/>
        <w:t>hoạt lớp, trong tiết chào cờ, tiết sinh hoạt đội, rung chuông vàng… Có biện pháp kiểm tra, giám sát cả dạy của thầy và học của trò.</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Phát động các cuộc quyên góp ủng hộ và phong trào tương thân tương ái trong GV và học sinh.</w:t>
      </w:r>
    </w:p>
    <w:p w:rsidR="00252BDD" w:rsidRPr="00D55E73" w:rsidRDefault="00252BDD" w:rsidP="00AD7C54">
      <w:pPr>
        <w:spacing w:before="120" w:after="120" w:line="240" w:lineRule="auto"/>
        <w:jc w:val="both"/>
        <w:rPr>
          <w:rFonts w:ascii="Times New Roman" w:hAnsi="Times New Roman"/>
          <w:b/>
          <w:sz w:val="28"/>
          <w:szCs w:val="28"/>
        </w:rPr>
      </w:pPr>
      <w:r w:rsidRPr="00D55E73">
        <w:rPr>
          <w:rFonts w:ascii="Times New Roman" w:hAnsi="Times New Roman"/>
          <w:b/>
          <w:iCs/>
          <w:sz w:val="28"/>
          <w:szCs w:val="28"/>
        </w:rPr>
        <w:t>2.5. Cơ sở vật chất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Tham mưu với các cấp lãnh đạo đầu tư nâng cấp cơ sở vật chất, phấn đấu có đủ phòng học, phòng bộ môn đáp ứng các tiêu chuẩn của trường đạt chuẩn Quốc gia trong giai đoạn mới.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Đầu tư có trọng điểm để hiện đại hoá các phòng học, phòng học bộ môn, khu làm việc của cán bộ, giáo viên, nhân viên, sân chơi bãi tập của học sinh, nâng cấp sân trường, xây mới tường bao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Tiếp tục đầu tư máy tính, máy chiếu,  nâng cấp hệ thống camera và các thiết bị đảm bảo cho việc ứng dụng CNTT, xây dựng mạng thông tin quản lý giữa giáo viên, các tổ chuyên môn với nhà trường liên thông qua hệ thống nối mạng lan và Internet, diễn đàn giáo dục trên hệ thống trường học kết nối.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2.6. Kế hoạch – tài chính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nghiêm túc chế độ thu chi tài chính theo luật ngân sách và quy chế  chi tiêu nội bộ, công khai theo quy định.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cơ chế tài chính minh bạch các nguồn thu, chi.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2.7 Tổ chức hoạt động Đoàn – Đội và các tổ chức đoàn thể khác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Duy trì tốt hoạt động của tổ chức Đoàn, Đội- tạo môi trường văn hóa lành mạnh để học sinh phát triển toàn diện. Tổ chức tốt các phong trào thi đua, thực hiện tốt các cuộc vận động, đa dạng và thường xuyên tổ chức các hoạt động văn hoá – văn nghệ – TDTT…Tích cực duy trì nề nếp, cải tiến các hoạt động có ý nghĩa thiết thực góp phần tiếp tục nâng cao chất lượng các phong trào thi đua.</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Công đoàn làm nòng cốt trong phong trào thi đua của giáo viên, phối hợp tốt với nhà trường trong việc động viên cán bộ, giáo viên, nhân viên thi đua hoàn thành tốt nhiệm vụ; thực hiện đầy đủ, kịp thời mọi chế độ chính sách, góp phần nâng cao đời sống vật chất, tinh thần cho cán bộ giáo viên.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2.8  Công tác xây dựng Đảng</w:t>
      </w:r>
    </w:p>
    <w:p w:rsidR="00252BDD" w:rsidRPr="00D55E73" w:rsidRDefault="00F16529" w:rsidP="00AD7C54">
      <w:pPr>
        <w:spacing w:before="120" w:after="120" w:line="240" w:lineRule="auto"/>
        <w:jc w:val="both"/>
        <w:rPr>
          <w:rFonts w:ascii="Times New Roman" w:hAnsi="Times New Roman"/>
          <w:sz w:val="28"/>
          <w:szCs w:val="28"/>
        </w:rPr>
      </w:pPr>
      <w:r>
        <w:rPr>
          <w:rFonts w:ascii="Times New Roman" w:hAnsi="Times New Roman"/>
          <w:sz w:val="28"/>
          <w:szCs w:val="28"/>
        </w:rPr>
        <w:tab/>
      </w:r>
      <w:r w:rsidR="00252BDD" w:rsidRPr="00D55E73">
        <w:rPr>
          <w:rFonts w:ascii="Times New Roman" w:hAnsi="Times New Roman"/>
          <w:sz w:val="28"/>
          <w:szCs w:val="28"/>
        </w:rPr>
        <w:t>Củng cố chi bộ vững mạnh, làm tốt công tác xây dựng Đảng, kết nạp từ 1 đến 2 Đảng viên mới trong mỗi năm học. Phấn đấu có trên 90% cán bộ, giáo viên, nhân viên  là Đảng viên. Phát huy vai trò lãnh đạo, thực sự là lực lượng nòng cốt trong các phong trào thi đua, các công tác của đơn vị.</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2.9. Công tác xã hội hoá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Làm tốt công tác tuyên truyền, tích cực tham mưu với các cấp uỷ Đảng, chính quyền địa phương đổi mới nhận thức về giáo dục, tích cực đầu tư cho giáo dục, làm tốt công tác khuyến học – khuyến tài thông qua việc phối hợp tổ chức thành công Đại hội giáo dục xã các nhiệm kỳ.</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Tham mưu với Đảng ủy, HĐND, UBND xã, Hội CMHS hàng năm để huy động nguồn kinh phí xã hội hoá giáo dục hỗ trợ nhà trường nâng cấp về cơ sở vật chất, hỗ trợ các hoạt động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Tìm kiếm sự hỗ trợ tài chính từ các tổ chức, cá nhân.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Phối hợp chặt chẽ với CMHS trong việc giáo dục học sinh. Tích cực tuyên truyền cho cha mẹ học sinh tham gia BHYT, BHTT cho học sinh và tổ chức tốt hoạt động y tế học đường.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Phối kết hợp chặt chẽ với các ban ngành, đoàn thể, các tổ chức chính trị – xã hội ủng hộ và phối hợp trong công tác giáo dục.</w:t>
      </w:r>
    </w:p>
    <w:p w:rsidR="00252BDD" w:rsidRPr="002F3CC5" w:rsidRDefault="00252BDD" w:rsidP="00AD7C54">
      <w:pPr>
        <w:spacing w:before="120" w:after="120" w:line="240" w:lineRule="auto"/>
        <w:jc w:val="both"/>
        <w:rPr>
          <w:rFonts w:ascii="Times New Roman" w:hAnsi="Times New Roman"/>
          <w:sz w:val="26"/>
          <w:szCs w:val="26"/>
        </w:rPr>
      </w:pPr>
      <w:r w:rsidRPr="002F3CC5">
        <w:rPr>
          <w:rFonts w:ascii="Times New Roman" w:hAnsi="Times New Roman"/>
          <w:b/>
          <w:bCs/>
          <w:sz w:val="26"/>
          <w:szCs w:val="26"/>
        </w:rPr>
        <w:t>V. TỔ CHỨC THỰC 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1.Phổ biến kế hoạch chiến lược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Kế hoạch chiến lược được phổ biến rộng rãi tới toàn thể cán bộ, giáo viên, nhân viên nhà trường, cơ quan chủ quản, cha mẹ học sinh, học sinh và các tổ chức, cá nhân quan tâm đến nhà trường; trên trang web của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2.Tổ chức</w:t>
      </w:r>
    </w:p>
    <w:p w:rsidR="00C15860"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3.Lộ trình thực hiện kế hoạch chiến lược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Giai đoạn 1: Từ</w:t>
      </w:r>
      <w:r w:rsidR="00ED5FB9">
        <w:rPr>
          <w:rFonts w:ascii="Times New Roman" w:hAnsi="Times New Roman"/>
          <w:sz w:val="28"/>
          <w:szCs w:val="28"/>
        </w:rPr>
        <w:t xml:space="preserve"> năm 2015- 2020</w:t>
      </w:r>
      <w:r w:rsidRPr="00D55E73">
        <w:rPr>
          <w:rFonts w:ascii="Times New Roman" w:hAnsi="Times New Roman"/>
          <w:sz w:val="28"/>
          <w:szCs w:val="28"/>
        </w:rPr>
        <w:t>: Xây dựng cơ sở vật chất đảm bảo theo tiêu chí của trường THCS đạt chuẩn Quốc gia. Nâng cao chất lượng giáo dục, duy trì và giữ vững trường THCS đạt chuẩn Quốc gia giai đoạ</w:t>
      </w:r>
      <w:r w:rsidR="00ED5FB9">
        <w:rPr>
          <w:rFonts w:ascii="Times New Roman" w:hAnsi="Times New Roman"/>
          <w:sz w:val="28"/>
          <w:szCs w:val="28"/>
        </w:rPr>
        <w:t>n 2015-</w:t>
      </w:r>
      <w:r w:rsidRPr="00D55E73">
        <w:rPr>
          <w:rFonts w:ascii="Times New Roman" w:hAnsi="Times New Roman"/>
          <w:sz w:val="28"/>
          <w:szCs w:val="28"/>
        </w:rPr>
        <w:t>202</w:t>
      </w:r>
      <w:r w:rsidR="00ED5FB9">
        <w:rPr>
          <w:rFonts w:ascii="Times New Roman" w:hAnsi="Times New Roman"/>
          <w:sz w:val="28"/>
          <w:szCs w:val="28"/>
        </w:rPr>
        <w:t>0</w:t>
      </w:r>
      <w:r w:rsidRPr="00D55E73">
        <w:rPr>
          <w:rFonts w:ascii="Times New Roman" w:hAnsi="Times New Roman"/>
          <w:sz w:val="28"/>
          <w:szCs w:val="28"/>
        </w:rPr>
        <w:t>, thực hiện kiểm định chất lượng.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Giai đoạn 2: Từ năm 202</w:t>
      </w:r>
      <w:r w:rsidR="00ED5FB9">
        <w:rPr>
          <w:rFonts w:ascii="Times New Roman" w:hAnsi="Times New Roman"/>
          <w:sz w:val="28"/>
          <w:szCs w:val="28"/>
        </w:rPr>
        <w:t>0- 2025</w:t>
      </w:r>
      <w:r w:rsidRPr="00D55E73">
        <w:rPr>
          <w:rFonts w:ascii="Times New Roman" w:hAnsi="Times New Roman"/>
          <w:sz w:val="28"/>
          <w:szCs w:val="28"/>
        </w:rPr>
        <w:t>: Tiếp tục duy trì giữ vững và nâng cao chất lượng các tiêu chuẩn trường chuẩn Quốc gia, ổn định quy mô, phát triển chất lượng giáo dục toàn diện, phấn đấu đạt đơn vị xuất sắc.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4.Phân công nhiệm vụ cụ thể</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4.1</w:t>
      </w:r>
      <w:r w:rsidR="00252BDD" w:rsidRPr="00D81D3D">
        <w:rPr>
          <w:rFonts w:ascii="Times New Roman" w:hAnsi="Times New Roman"/>
          <w:bCs/>
          <w:sz w:val="28"/>
          <w:szCs w:val="28"/>
        </w:rPr>
        <w:t xml:space="preserve"> Đối với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r>
      <w:r w:rsidR="00B3676F">
        <w:rPr>
          <w:rFonts w:ascii="Times New Roman" w:hAnsi="Times New Roman"/>
          <w:sz w:val="28"/>
          <w:szCs w:val="28"/>
        </w:rPr>
        <w:t>-</w:t>
      </w:r>
      <w:r w:rsidRPr="00D55E73">
        <w:rPr>
          <w:rFonts w:ascii="Times New Roman" w:hAnsi="Times New Roman"/>
          <w:sz w:val="28"/>
          <w:szCs w:val="28"/>
        </w:rPr>
        <w:t>Tổ chức triển khai thực hiện kế hoạch chiến lược tới từng cán bộ, giáo viên, nhân viên trong nhà trường. Thành lập Ban kiểm tra và đánh giá thực hiện kế hoạch trong từng năm học. Cụ thể:</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Chỉ đạo xây dựng và phê duyệt lộ trình thực hiện kế hoạch chiến lược chung cho toàn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Chủ trì xây dựng và tổ chức thực hiện các đề án, dự án, chương trình nghiên cứu lớn có liên quan đến đơn vị.</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Tổ chức đánh giá thực hiện kế hoạch hành động hàng năm của toàn trường và thực hiện kế hoạch chiến lược của toàn trường theo từng giai đoạn phát triển.</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sz w:val="28"/>
          <w:szCs w:val="28"/>
        </w:rPr>
        <w:t>4.2</w:t>
      </w:r>
      <w:r w:rsidR="00252BDD" w:rsidRPr="00D81D3D">
        <w:rPr>
          <w:rFonts w:ascii="Times New Roman" w:hAnsi="Times New Roman"/>
          <w:sz w:val="28"/>
          <w:szCs w:val="28"/>
        </w:rPr>
        <w:t> </w:t>
      </w:r>
      <w:r w:rsidR="00252BDD" w:rsidRPr="00D81D3D">
        <w:rPr>
          <w:rFonts w:ascii="Times New Roman" w:hAnsi="Times New Roman"/>
          <w:bCs/>
          <w:sz w:val="28"/>
          <w:szCs w:val="28"/>
        </w:rPr>
        <w:t>Đối với  Phó Hiệu trưởng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4.3</w:t>
      </w:r>
      <w:r w:rsidR="00252BDD" w:rsidRPr="00D81D3D">
        <w:rPr>
          <w:rFonts w:ascii="Times New Roman" w:hAnsi="Times New Roman"/>
          <w:bCs/>
          <w:sz w:val="28"/>
          <w:szCs w:val="28"/>
        </w:rPr>
        <w:t xml:space="preserve"> Đối với tổ trưởng chuyên môn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thực hiện kế hoạch trong tổ, kiểm tra đánh giá việc thực hiện kế hoạch của các thành viên. Tìm hiểu nguyên nhân, đề xuất các giải pháp để thực hiện kế hoạch.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kế hoạch hành động cụ thể (từng năm) trong đó mỗi hoạt động cần nêu rõ mục tiêu cần đạt, kết quả, hiệu quả, thời gian thực hiện, các nguồn lực thực hiện, người chịu trách nhiệm.</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và phân công thực hiện hợp lý cho các bộ phận, cá nhân phù hợp với trách nhiệm, quyền hạn và nguồn lực.</w:t>
      </w:r>
    </w:p>
    <w:p w:rsidR="00252BDD" w:rsidRPr="00C15860" w:rsidRDefault="00252BDD" w:rsidP="00AD7C54">
      <w:pPr>
        <w:spacing w:before="120" w:after="120" w:line="240" w:lineRule="auto"/>
        <w:ind w:firstLine="720"/>
        <w:jc w:val="both"/>
        <w:rPr>
          <w:rFonts w:ascii="Times New Roman" w:hAnsi="Times New Roman"/>
          <w:spacing w:val="-16"/>
          <w:sz w:val="28"/>
          <w:szCs w:val="28"/>
        </w:rPr>
      </w:pPr>
      <w:r w:rsidRPr="00C15860">
        <w:rPr>
          <w:rFonts w:ascii="Times New Roman" w:hAnsi="Times New Roman"/>
          <w:spacing w:val="-16"/>
          <w:sz w:val="28"/>
          <w:szCs w:val="28"/>
        </w:rPr>
        <w:t>Chủ động xây dựng kế hoạch phát triển của tổ, hợp tác với các tổ chức trong nhà trường.</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4.4</w:t>
      </w:r>
      <w:r w:rsidR="00252BDD" w:rsidRPr="00D81D3D">
        <w:rPr>
          <w:rFonts w:ascii="Times New Roman" w:hAnsi="Times New Roman"/>
          <w:bCs/>
          <w:sz w:val="28"/>
          <w:szCs w:val="28"/>
        </w:rPr>
        <w:t xml:space="preserve"> Đối với cá nhân cán bộ, giáo viên, nhân viên</w:t>
      </w:r>
    </w:p>
    <w:p w:rsidR="00252BDD" w:rsidRPr="00C15860" w:rsidRDefault="00252BDD" w:rsidP="00AD7C54">
      <w:pPr>
        <w:spacing w:before="120" w:after="120" w:line="240" w:lineRule="auto"/>
        <w:ind w:firstLine="720"/>
        <w:jc w:val="both"/>
        <w:rPr>
          <w:rFonts w:ascii="Times New Roman" w:hAnsi="Times New Roman"/>
          <w:spacing w:val="-6"/>
          <w:sz w:val="28"/>
          <w:szCs w:val="28"/>
        </w:rPr>
      </w:pPr>
      <w:r w:rsidRPr="00C15860">
        <w:rPr>
          <w:rFonts w:ascii="Times New Roman" w:hAnsi="Times New Roman"/>
          <w:spacing w:val="-6"/>
          <w:sz w:val="28"/>
          <w:szCs w:val="28"/>
        </w:rPr>
        <w:t>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4.5</w:t>
      </w:r>
      <w:r w:rsidR="00252BDD" w:rsidRPr="00D81D3D">
        <w:rPr>
          <w:rFonts w:ascii="Times New Roman" w:hAnsi="Times New Roman"/>
          <w:bCs/>
          <w:sz w:val="28"/>
          <w:szCs w:val="28"/>
        </w:rPr>
        <w:t xml:space="preserve"> Đối với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Không ngừng học tập, tích cực tham gia hoạt động để sau khi tốt nghiệp THCS có kiến thức, kỹ năng cần thiết đáp ứng yêu cầu xã hội, tiếp tục học Trung học phổ thông hoặc học nghề.</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Ra sức rèn luyện đạo đức để trở thành những người công dân tốt.</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4.6</w:t>
      </w:r>
      <w:r w:rsidR="00252BDD" w:rsidRPr="00D81D3D">
        <w:rPr>
          <w:rFonts w:ascii="Times New Roman" w:hAnsi="Times New Roman"/>
          <w:bCs/>
          <w:sz w:val="28"/>
          <w:szCs w:val="28"/>
        </w:rPr>
        <w:t xml:space="preserve"> Hội cha mẹ học sinh</w:t>
      </w:r>
    </w:p>
    <w:p w:rsidR="00252BDD" w:rsidRPr="00D55E73" w:rsidRDefault="00252BDD" w:rsidP="00AD7C54">
      <w:pPr>
        <w:spacing w:before="120" w:after="120" w:line="240" w:lineRule="auto"/>
        <w:ind w:firstLine="720"/>
        <w:jc w:val="both"/>
        <w:rPr>
          <w:rFonts w:ascii="Times New Roman" w:hAnsi="Times New Roman"/>
          <w:spacing w:val="-16"/>
          <w:sz w:val="28"/>
          <w:szCs w:val="28"/>
        </w:rPr>
      </w:pPr>
      <w:r w:rsidRPr="00D55E73">
        <w:rPr>
          <w:rFonts w:ascii="Times New Roman" w:hAnsi="Times New Roman"/>
          <w:spacing w:val="-16"/>
          <w:sz w:val="28"/>
          <w:szCs w:val="28"/>
        </w:rPr>
        <w:t>Gia đình cần quan tâm đúng mức đối với con em, tránh “khoán trắng” cho nhà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Hỗ trợ cơ sở vật chất, cùng với nhà trường tuyên truyền vận động các bậc phụ huynh thực hiện một số mục tiêu của kế hoạch chiến lược.</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4.7</w:t>
      </w:r>
      <w:r w:rsidR="00252BDD" w:rsidRPr="00D81D3D">
        <w:rPr>
          <w:rFonts w:ascii="Times New Roman" w:hAnsi="Times New Roman"/>
          <w:bCs/>
          <w:sz w:val="28"/>
          <w:szCs w:val="28"/>
        </w:rPr>
        <w:t xml:space="preserve"> Các tổ chức Đoàn thể trong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Hàng năm xây dựng chương trình hành động thực hiện các nội dung liên quan trong vấn đề thực hiện kế hoạch chiến lược phát triển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252BDD" w:rsidRPr="00D55E73" w:rsidRDefault="00252BDD" w:rsidP="00AD7C54">
      <w:pPr>
        <w:numPr>
          <w:ilvl w:val="0"/>
          <w:numId w:val="19"/>
        </w:numPr>
        <w:spacing w:before="120" w:after="120" w:line="240" w:lineRule="auto"/>
        <w:jc w:val="both"/>
        <w:rPr>
          <w:rFonts w:ascii="Times New Roman" w:hAnsi="Times New Roman"/>
          <w:sz w:val="28"/>
          <w:szCs w:val="28"/>
        </w:rPr>
      </w:pPr>
      <w:r w:rsidRPr="00D55E73">
        <w:rPr>
          <w:rFonts w:ascii="Times New Roman" w:hAnsi="Times New Roman"/>
          <w:b/>
          <w:bCs/>
          <w:sz w:val="28"/>
          <w:szCs w:val="28"/>
        </w:rPr>
        <w:t xml:space="preserve">Kiến nghị với các cơ quan </w:t>
      </w:r>
      <w:r w:rsidR="00D81D3D">
        <w:rPr>
          <w:rFonts w:ascii="Times New Roman" w:hAnsi="Times New Roman"/>
          <w:b/>
          <w:bCs/>
          <w:sz w:val="28"/>
          <w:szCs w:val="28"/>
        </w:rPr>
        <w:t>chức năng</w:t>
      </w:r>
    </w:p>
    <w:p w:rsidR="00252BDD" w:rsidRPr="00D55E73" w:rsidRDefault="00D81D3D" w:rsidP="00AD7C54">
      <w:pPr>
        <w:spacing w:before="120" w:after="120" w:line="240" w:lineRule="auto"/>
        <w:jc w:val="both"/>
        <w:rPr>
          <w:rFonts w:ascii="Times New Roman" w:hAnsi="Times New Roman"/>
          <w:sz w:val="28"/>
          <w:szCs w:val="28"/>
        </w:rPr>
      </w:pPr>
      <w:r>
        <w:rPr>
          <w:rFonts w:ascii="Times New Roman" w:hAnsi="Times New Roman"/>
          <w:sz w:val="28"/>
          <w:szCs w:val="28"/>
        </w:rPr>
        <w:t xml:space="preserve">     5.1</w:t>
      </w:r>
      <w:r w:rsidR="00252BDD" w:rsidRPr="00D55E73">
        <w:rPr>
          <w:rFonts w:ascii="Times New Roman" w:hAnsi="Times New Roman"/>
          <w:sz w:val="28"/>
          <w:szCs w:val="28"/>
        </w:rPr>
        <w:t xml:space="preserve"> Đối với  Phòng GD&amp;ĐT, các ban ngành huyện Văn Lâm</w:t>
      </w:r>
    </w:p>
    <w:p w:rsidR="00252BDD" w:rsidRPr="00B3676F" w:rsidRDefault="00252BDD" w:rsidP="00AD7C54">
      <w:pPr>
        <w:spacing w:before="120" w:after="120" w:line="240" w:lineRule="auto"/>
        <w:jc w:val="both"/>
        <w:rPr>
          <w:rFonts w:ascii="Times New Roman" w:hAnsi="Times New Roman"/>
          <w:spacing w:val="-4"/>
          <w:sz w:val="28"/>
          <w:szCs w:val="28"/>
        </w:rPr>
      </w:pPr>
      <w:r w:rsidRPr="00D55E73">
        <w:rPr>
          <w:rFonts w:ascii="Times New Roman" w:hAnsi="Times New Roman"/>
          <w:sz w:val="28"/>
          <w:szCs w:val="28"/>
        </w:rPr>
        <w:tab/>
      </w:r>
      <w:r w:rsidRPr="00B3676F">
        <w:rPr>
          <w:rFonts w:ascii="Times New Roman" w:hAnsi="Times New Roman"/>
          <w:spacing w:val="-4"/>
          <w:sz w:val="28"/>
          <w:szCs w:val="28"/>
        </w:rPr>
        <w:t>Phê duyệt kế hoạch chiến lược và tạo điều kiện thuận lợi về mọi mặt,  giúp nhà trường thực hiện nộ</w:t>
      </w:r>
      <w:r w:rsidR="00B3676F" w:rsidRPr="00B3676F">
        <w:rPr>
          <w:rFonts w:ascii="Times New Roman" w:hAnsi="Times New Roman"/>
          <w:spacing w:val="-4"/>
          <w:sz w:val="28"/>
          <w:szCs w:val="28"/>
        </w:rPr>
        <w:t>i dung theo đúng k</w:t>
      </w:r>
      <w:r w:rsidRPr="00B3676F">
        <w:rPr>
          <w:rFonts w:ascii="Times New Roman" w:hAnsi="Times New Roman"/>
          <w:spacing w:val="-4"/>
          <w:sz w:val="28"/>
          <w:szCs w:val="28"/>
        </w:rPr>
        <w:t>ế hoạch phù hợp với chiến lược phát triển.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Hỗ trợ về cơ chế chính sách, tài chính và nhân lực để thực hiện các mục tiêu củ</w:t>
      </w:r>
      <w:r w:rsidR="00B3676F">
        <w:rPr>
          <w:rFonts w:ascii="Times New Roman" w:hAnsi="Times New Roman"/>
          <w:sz w:val="28"/>
          <w:szCs w:val="28"/>
        </w:rPr>
        <w:t>a k</w:t>
      </w:r>
      <w:r w:rsidRPr="00D55E73">
        <w:rPr>
          <w:rFonts w:ascii="Times New Roman" w:hAnsi="Times New Roman"/>
          <w:sz w:val="28"/>
          <w:szCs w:val="28"/>
        </w:rPr>
        <w:t>ế hoạch chiến lược.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lastRenderedPageBreak/>
        <w:tab/>
      </w:r>
      <w:r w:rsidR="002740F8">
        <w:rPr>
          <w:rFonts w:ascii="Times New Roman" w:hAnsi="Times New Roman"/>
          <w:sz w:val="28"/>
          <w:szCs w:val="28"/>
        </w:rPr>
        <w:t xml:space="preserve"> Tham mưu UBND huyện b</w:t>
      </w:r>
      <w:r w:rsidRPr="00D55E73">
        <w:rPr>
          <w:rFonts w:ascii="Times New Roman" w:hAnsi="Times New Roman"/>
          <w:sz w:val="28"/>
          <w:szCs w:val="28"/>
        </w:rPr>
        <w:t xml:space="preserve">ổ sung cho nhà trường đủ giáo viên theo quy định ( hiện tại chưa có giáo viên chuyên môn </w:t>
      </w:r>
      <w:r w:rsidR="00FF66CE" w:rsidRPr="00D55E73">
        <w:rPr>
          <w:rFonts w:ascii="Times New Roman" w:hAnsi="Times New Roman"/>
          <w:sz w:val="28"/>
          <w:szCs w:val="28"/>
        </w:rPr>
        <w:t>GDCD</w:t>
      </w:r>
      <w:r w:rsidRPr="00D55E73">
        <w:rPr>
          <w:rFonts w:ascii="Times New Roman" w:hAnsi="Times New Roman"/>
          <w:sz w:val="28"/>
          <w:szCs w:val="28"/>
        </w:rPr>
        <w:t>).</w:t>
      </w:r>
    </w:p>
    <w:p w:rsidR="00252BDD" w:rsidRPr="00D55E73" w:rsidRDefault="00D81D3D" w:rsidP="00AD7C54">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B3676F">
        <w:rPr>
          <w:rFonts w:ascii="Times New Roman" w:hAnsi="Times New Roman"/>
          <w:sz w:val="28"/>
          <w:szCs w:val="28"/>
        </w:rPr>
        <w:t xml:space="preserve"> </w:t>
      </w:r>
      <w:r>
        <w:rPr>
          <w:rFonts w:ascii="Times New Roman" w:hAnsi="Times New Roman"/>
          <w:sz w:val="28"/>
          <w:szCs w:val="28"/>
        </w:rPr>
        <w:t>5.2</w:t>
      </w:r>
      <w:r w:rsidR="00252BDD" w:rsidRPr="00D55E73">
        <w:rPr>
          <w:rFonts w:ascii="Times New Roman" w:hAnsi="Times New Roman"/>
          <w:sz w:val="28"/>
          <w:szCs w:val="28"/>
        </w:rPr>
        <w:t xml:space="preserve"> Đối với UBND xã </w:t>
      </w:r>
      <w:r w:rsidR="002F1861">
        <w:rPr>
          <w:rFonts w:ascii="Times New Roman" w:hAnsi="Times New Roman"/>
          <w:sz w:val="28"/>
          <w:szCs w:val="28"/>
        </w:rPr>
        <w:t>Lương Tài</w:t>
      </w:r>
      <w:r w:rsidR="00252BDD" w:rsidRPr="00D55E73">
        <w:rPr>
          <w:rFonts w:ascii="Times New Roman" w:hAnsi="Times New Roman"/>
          <w:sz w:val="28"/>
          <w:szCs w:val="28"/>
        </w:rPr>
        <w:t>, UBND huyện Văn Lâm: Có cơ chế đầu tư xây dựng CSVC đảm bảo theo tiêu chuẩn của trường chuẩn Quốc gia để nhà trường thực hiệ</w:t>
      </w:r>
      <w:r w:rsidR="00B3676F">
        <w:rPr>
          <w:rFonts w:ascii="Times New Roman" w:hAnsi="Times New Roman"/>
          <w:sz w:val="28"/>
          <w:szCs w:val="28"/>
        </w:rPr>
        <w:t>n</w:t>
      </w:r>
      <w:r w:rsidR="00956157">
        <w:rPr>
          <w:rFonts w:ascii="Times New Roman" w:hAnsi="Times New Roman"/>
          <w:sz w:val="28"/>
          <w:szCs w:val="28"/>
        </w:rPr>
        <w:t xml:space="preserve"> được</w:t>
      </w:r>
      <w:r w:rsidR="00B3676F">
        <w:rPr>
          <w:rFonts w:ascii="Times New Roman" w:hAnsi="Times New Roman"/>
          <w:sz w:val="28"/>
          <w:szCs w:val="28"/>
        </w:rPr>
        <w:t xml:space="preserve"> k</w:t>
      </w:r>
      <w:r w:rsidR="00252BDD" w:rsidRPr="00D55E73">
        <w:rPr>
          <w:rFonts w:ascii="Times New Roman" w:hAnsi="Times New Roman"/>
          <w:sz w:val="28"/>
          <w:szCs w:val="28"/>
        </w:rPr>
        <w:t>ế hoạch chiến lược</w:t>
      </w:r>
      <w:r w:rsidR="00A93EDA">
        <w:rPr>
          <w:rFonts w:ascii="Times New Roman" w:hAnsi="Times New Roman"/>
          <w:sz w:val="28"/>
          <w:szCs w:val="28"/>
        </w:rPr>
        <w:t xml:space="preserve"> đã đề ra</w:t>
      </w:r>
      <w:r w:rsidR="00252BDD" w:rsidRPr="00D55E73">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w:t>
      </w:r>
    </w:p>
    <w:tbl>
      <w:tblPr>
        <w:tblW w:w="9757" w:type="dxa"/>
        <w:tblInd w:w="-127" w:type="dxa"/>
        <w:tblCellMar>
          <w:top w:w="15" w:type="dxa"/>
          <w:left w:w="15" w:type="dxa"/>
          <w:bottom w:w="15" w:type="dxa"/>
          <w:right w:w="15" w:type="dxa"/>
        </w:tblCellMar>
        <w:tblLook w:val="00A0" w:firstRow="1" w:lastRow="0" w:firstColumn="1" w:lastColumn="0" w:noHBand="0" w:noVBand="0"/>
      </w:tblPr>
      <w:tblGrid>
        <w:gridCol w:w="5467"/>
        <w:gridCol w:w="4290"/>
      </w:tblGrid>
      <w:tr w:rsidR="00252BDD" w:rsidRPr="00D55E73" w:rsidTr="00252BDD">
        <w:tc>
          <w:tcPr>
            <w:tcW w:w="5467" w:type="dxa"/>
            <w:vAlign w:val="center"/>
          </w:tcPr>
          <w:p w:rsidR="00252BDD" w:rsidRPr="00D55E73" w:rsidRDefault="00252BDD" w:rsidP="00AD7C54">
            <w:pPr>
              <w:spacing w:before="120" w:after="120" w:line="240" w:lineRule="auto"/>
              <w:rPr>
                <w:rFonts w:ascii="Times New Roman" w:hAnsi="Times New Roman"/>
                <w:b/>
                <w:i/>
                <w:sz w:val="20"/>
                <w:szCs w:val="20"/>
              </w:rPr>
            </w:pPr>
            <w:r w:rsidRPr="00D55E73">
              <w:rPr>
                <w:rFonts w:ascii="Times New Roman" w:hAnsi="Times New Roman"/>
                <w:b/>
                <w:sz w:val="20"/>
                <w:szCs w:val="20"/>
              </w:rPr>
              <w:t> </w:t>
            </w:r>
            <w:r w:rsidRPr="00D55E73">
              <w:rPr>
                <w:rFonts w:ascii="Times New Roman" w:hAnsi="Times New Roman"/>
                <w:b/>
                <w:i/>
                <w:sz w:val="20"/>
                <w:szCs w:val="20"/>
              </w:rPr>
              <w:t>Nơi nhận:</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sz w:val="20"/>
                <w:szCs w:val="20"/>
              </w:rPr>
              <w:t xml:space="preserve">- </w:t>
            </w:r>
            <w:r w:rsidRPr="00D55E73">
              <w:rPr>
                <w:rFonts w:ascii="Times New Roman" w:hAnsi="Times New Roman"/>
                <w:i/>
                <w:sz w:val="20"/>
                <w:szCs w:val="20"/>
              </w:rPr>
              <w:t>Phòng GD&amp;ĐT Văn Lâm (để b/c);</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i/>
                <w:sz w:val="20"/>
                <w:szCs w:val="20"/>
              </w:rPr>
              <w:t>- BGH (để chỉ đạo)</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i/>
                <w:sz w:val="20"/>
                <w:szCs w:val="20"/>
              </w:rPr>
              <w:t>- Tổ CM, GV, NV (để thực hiện);</w:t>
            </w:r>
          </w:p>
          <w:p w:rsidR="00252BDD" w:rsidRPr="00D55E73" w:rsidRDefault="00252BDD" w:rsidP="003F3728">
            <w:pPr>
              <w:spacing w:after="0" w:line="240" w:lineRule="auto"/>
              <w:rPr>
                <w:rFonts w:ascii="Times New Roman" w:hAnsi="Times New Roman"/>
                <w:sz w:val="20"/>
                <w:szCs w:val="20"/>
              </w:rPr>
            </w:pPr>
            <w:r w:rsidRPr="00D55E73">
              <w:rPr>
                <w:rFonts w:ascii="Times New Roman" w:hAnsi="Times New Roman"/>
                <w:i/>
                <w:sz w:val="20"/>
                <w:szCs w:val="20"/>
              </w:rPr>
              <w:t>- Lưu VP</w:t>
            </w:r>
          </w:p>
        </w:tc>
        <w:tc>
          <w:tcPr>
            <w:tcW w:w="4290" w:type="dxa"/>
            <w:vAlign w:val="center"/>
          </w:tcPr>
          <w:p w:rsidR="00252BDD" w:rsidRPr="002F3CC5" w:rsidRDefault="00252BDD" w:rsidP="00AD7C54">
            <w:pPr>
              <w:spacing w:before="120" w:after="120" w:line="240" w:lineRule="auto"/>
              <w:jc w:val="center"/>
              <w:rPr>
                <w:rFonts w:ascii="Times New Roman" w:hAnsi="Times New Roman"/>
                <w:sz w:val="26"/>
                <w:szCs w:val="26"/>
              </w:rPr>
            </w:pPr>
            <w:r w:rsidRPr="002F3CC5">
              <w:rPr>
                <w:rFonts w:ascii="Times New Roman" w:hAnsi="Times New Roman"/>
                <w:b/>
                <w:bCs/>
                <w:sz w:val="26"/>
                <w:szCs w:val="26"/>
              </w:rPr>
              <w:t>HIỆU TRƯỞNG</w:t>
            </w:r>
          </w:p>
          <w:p w:rsidR="003F3728" w:rsidRPr="003A557A" w:rsidRDefault="003F3728" w:rsidP="00AD7C54">
            <w:pPr>
              <w:spacing w:before="120" w:after="120" w:line="240" w:lineRule="auto"/>
              <w:rPr>
                <w:rFonts w:ascii="Times New Roman" w:hAnsi="Times New Roman"/>
                <w:sz w:val="72"/>
                <w:szCs w:val="72"/>
              </w:rPr>
            </w:pPr>
          </w:p>
          <w:p w:rsidR="00252BDD" w:rsidRPr="00D55E73" w:rsidRDefault="00AF2F44" w:rsidP="00DF005C">
            <w:pPr>
              <w:spacing w:before="120" w:after="120" w:line="240" w:lineRule="auto"/>
              <w:jc w:val="center"/>
              <w:rPr>
                <w:rFonts w:ascii="Times New Roman" w:hAnsi="Times New Roman"/>
                <w:sz w:val="28"/>
                <w:szCs w:val="28"/>
              </w:rPr>
            </w:pPr>
            <w:r>
              <w:rPr>
                <w:rFonts w:ascii="Times New Roman" w:hAnsi="Times New Roman"/>
                <w:b/>
                <w:bCs/>
                <w:sz w:val="28"/>
                <w:szCs w:val="28"/>
              </w:rPr>
              <w:t>Phạm Quang Thịnh</w:t>
            </w:r>
            <w:r w:rsidR="00405440">
              <w:rPr>
                <w:rFonts w:ascii="Times New Roman" w:hAnsi="Times New Roman"/>
                <w:b/>
                <w:bCs/>
                <w:sz w:val="28"/>
                <w:szCs w:val="28"/>
              </w:rPr>
              <w:t xml:space="preserve">          </w:t>
            </w:r>
          </w:p>
        </w:tc>
      </w:tr>
    </w:tbl>
    <w:p w:rsidR="003A557A" w:rsidRDefault="003A557A" w:rsidP="00F444CF">
      <w:pPr>
        <w:tabs>
          <w:tab w:val="left" w:pos="2640"/>
        </w:tabs>
        <w:spacing w:before="120" w:after="120" w:line="240" w:lineRule="auto"/>
        <w:jc w:val="center"/>
        <w:rPr>
          <w:rFonts w:ascii="Times New Roman" w:hAnsi="Times New Roman"/>
          <w:b/>
          <w:sz w:val="26"/>
          <w:szCs w:val="26"/>
        </w:rPr>
      </w:pPr>
    </w:p>
    <w:p w:rsidR="00252BDD" w:rsidRPr="002F3CC5" w:rsidRDefault="00252BDD" w:rsidP="00F444CF">
      <w:pPr>
        <w:tabs>
          <w:tab w:val="left" w:pos="2640"/>
        </w:tabs>
        <w:spacing w:before="120" w:after="120" w:line="240" w:lineRule="auto"/>
        <w:jc w:val="center"/>
        <w:rPr>
          <w:rFonts w:ascii="Times New Roman" w:hAnsi="Times New Roman"/>
          <w:b/>
          <w:sz w:val="26"/>
          <w:szCs w:val="26"/>
        </w:rPr>
      </w:pPr>
      <w:r w:rsidRPr="002F3CC5">
        <w:rPr>
          <w:rFonts w:ascii="Times New Roman" w:hAnsi="Times New Roman"/>
          <w:b/>
          <w:sz w:val="26"/>
          <w:szCs w:val="26"/>
        </w:rPr>
        <w:t>PHÊ DUYỆT CỦA PHÒNG GD&amp;ĐT HUYỆN VĂN LÂM</w:t>
      </w:r>
    </w:p>
    <w:p w:rsidR="00252BDD" w:rsidRDefault="00252BDD" w:rsidP="00AD7C54">
      <w:pPr>
        <w:spacing w:before="120" w:after="120" w:line="240" w:lineRule="auto"/>
        <w:jc w:val="both"/>
        <w:rPr>
          <w:rFonts w:ascii="Times New Roman" w:hAnsi="Times New Roman"/>
          <w:sz w:val="28"/>
          <w:szCs w:val="28"/>
        </w:rPr>
      </w:pPr>
    </w:p>
    <w:p w:rsidR="00E30DF5" w:rsidRDefault="00E30DF5" w:rsidP="00AD7C54">
      <w:pPr>
        <w:spacing w:before="120" w:after="120" w:line="240" w:lineRule="auto"/>
        <w:jc w:val="both"/>
        <w:rPr>
          <w:rFonts w:ascii="Times New Roman" w:hAnsi="Times New Roman"/>
          <w:sz w:val="28"/>
          <w:szCs w:val="28"/>
        </w:rPr>
      </w:pPr>
    </w:p>
    <w:p w:rsidR="00E30DF5" w:rsidRDefault="00E30DF5" w:rsidP="00AD7C54">
      <w:pPr>
        <w:spacing w:before="120" w:after="120" w:line="240" w:lineRule="auto"/>
        <w:jc w:val="both"/>
        <w:rPr>
          <w:rFonts w:ascii="Times New Roman" w:hAnsi="Times New Roman"/>
          <w:sz w:val="28"/>
          <w:szCs w:val="28"/>
        </w:rPr>
      </w:pPr>
      <w:bookmarkStart w:id="0" w:name="_GoBack"/>
      <w:bookmarkEnd w:id="0"/>
    </w:p>
    <w:sectPr w:rsidR="00E30DF5" w:rsidSect="000B7CEB">
      <w:headerReference w:type="default" r:id="rId9"/>
      <w:pgSz w:w="11909" w:h="16834" w:code="9"/>
      <w:pgMar w:top="720" w:right="864" w:bottom="720" w:left="1584"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C6" w:rsidRDefault="006221C6" w:rsidP="00D053B9">
      <w:pPr>
        <w:spacing w:after="0" w:line="240" w:lineRule="auto"/>
      </w:pPr>
      <w:r>
        <w:separator/>
      </w:r>
    </w:p>
  </w:endnote>
  <w:endnote w:type="continuationSeparator" w:id="0">
    <w:p w:rsidR="006221C6" w:rsidRDefault="006221C6" w:rsidP="00D0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C6" w:rsidRDefault="006221C6" w:rsidP="00D053B9">
      <w:pPr>
        <w:spacing w:after="0" w:line="240" w:lineRule="auto"/>
      </w:pPr>
      <w:r>
        <w:separator/>
      </w:r>
    </w:p>
  </w:footnote>
  <w:footnote w:type="continuationSeparator" w:id="0">
    <w:p w:rsidR="006221C6" w:rsidRDefault="006221C6" w:rsidP="00D05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DD" w:rsidRPr="004A6682" w:rsidRDefault="00ED10A6">
    <w:pPr>
      <w:pStyle w:val="Header"/>
      <w:jc w:val="center"/>
      <w:rPr>
        <w:rFonts w:ascii="Times New Roman" w:hAnsi="Times New Roman"/>
        <w:sz w:val="28"/>
        <w:szCs w:val="28"/>
      </w:rPr>
    </w:pPr>
    <w:r w:rsidRPr="004A6682">
      <w:rPr>
        <w:rFonts w:ascii="Times New Roman" w:hAnsi="Times New Roman"/>
        <w:sz w:val="28"/>
        <w:szCs w:val="28"/>
      </w:rPr>
      <w:fldChar w:fldCharType="begin"/>
    </w:r>
    <w:r w:rsidR="00252BDD" w:rsidRPr="004A6682">
      <w:rPr>
        <w:rFonts w:ascii="Times New Roman" w:hAnsi="Times New Roman"/>
        <w:sz w:val="28"/>
        <w:szCs w:val="28"/>
      </w:rPr>
      <w:instrText xml:space="preserve"> PAGE   \* MERGEFORMAT </w:instrText>
    </w:r>
    <w:r w:rsidRPr="004A6682">
      <w:rPr>
        <w:rFonts w:ascii="Times New Roman" w:hAnsi="Times New Roman"/>
        <w:sz w:val="28"/>
        <w:szCs w:val="28"/>
      </w:rPr>
      <w:fldChar w:fldCharType="separate"/>
    </w:r>
    <w:r w:rsidR="00E30DF5">
      <w:rPr>
        <w:rFonts w:ascii="Times New Roman" w:hAnsi="Times New Roman"/>
        <w:noProof/>
        <w:sz w:val="28"/>
        <w:szCs w:val="28"/>
      </w:rPr>
      <w:t>13</w:t>
    </w:r>
    <w:r w:rsidRPr="004A6682">
      <w:rPr>
        <w:rFonts w:ascii="Times New Roman" w:hAnsi="Times New Roman"/>
        <w:sz w:val="28"/>
        <w:szCs w:val="28"/>
      </w:rPr>
      <w:fldChar w:fldCharType="end"/>
    </w:r>
  </w:p>
  <w:p w:rsidR="00252BDD" w:rsidRDefault="0025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EEE"/>
    <w:multiLevelType w:val="multilevel"/>
    <w:tmpl w:val="5106A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275B8B"/>
    <w:multiLevelType w:val="multilevel"/>
    <w:tmpl w:val="7B4EB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31556D"/>
    <w:multiLevelType w:val="multilevel"/>
    <w:tmpl w:val="1FFA0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8579DF"/>
    <w:multiLevelType w:val="multilevel"/>
    <w:tmpl w:val="6BF03D74"/>
    <w:lvl w:ilvl="0">
      <w:start w:val="1"/>
      <w:numFmt w:val="decimal"/>
      <w:lvlText w:val="%1."/>
      <w:lvlJc w:val="left"/>
      <w:pPr>
        <w:ind w:left="1097" w:hanging="360"/>
      </w:pPr>
      <w:rPr>
        <w:rFonts w:cs="Times New Roman" w:hint="default"/>
      </w:rPr>
    </w:lvl>
    <w:lvl w:ilvl="1">
      <w:start w:val="1"/>
      <w:numFmt w:val="decimal"/>
      <w:isLgl/>
      <w:lvlText w:val="%1.%2."/>
      <w:lvlJc w:val="left"/>
      <w:pPr>
        <w:ind w:left="1457"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537" w:hanging="180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4">
    <w:nsid w:val="13486BE4"/>
    <w:multiLevelType w:val="multilevel"/>
    <w:tmpl w:val="C28C2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957086"/>
    <w:multiLevelType w:val="multilevel"/>
    <w:tmpl w:val="3460CB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681B8B"/>
    <w:multiLevelType w:val="multilevel"/>
    <w:tmpl w:val="A89AA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973C8B"/>
    <w:multiLevelType w:val="multilevel"/>
    <w:tmpl w:val="CAEA0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503214"/>
    <w:multiLevelType w:val="hybridMultilevel"/>
    <w:tmpl w:val="73BEA866"/>
    <w:lvl w:ilvl="0" w:tplc="60367B9C">
      <w:start w:val="2025"/>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47CF9"/>
    <w:multiLevelType w:val="multilevel"/>
    <w:tmpl w:val="48D6BE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EB46AB"/>
    <w:multiLevelType w:val="hybridMultilevel"/>
    <w:tmpl w:val="35986AFC"/>
    <w:lvl w:ilvl="0" w:tplc="3BC44010">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nsid w:val="2CCA7E53"/>
    <w:multiLevelType w:val="hybridMultilevel"/>
    <w:tmpl w:val="F828D28A"/>
    <w:lvl w:ilvl="0" w:tplc="D8F60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E7429"/>
    <w:multiLevelType w:val="multilevel"/>
    <w:tmpl w:val="4B208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E92883"/>
    <w:multiLevelType w:val="hybridMultilevel"/>
    <w:tmpl w:val="627E01EC"/>
    <w:lvl w:ilvl="0" w:tplc="2000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64C93"/>
    <w:multiLevelType w:val="multilevel"/>
    <w:tmpl w:val="D4401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377637"/>
    <w:multiLevelType w:val="multilevel"/>
    <w:tmpl w:val="FCA02C7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657E2D"/>
    <w:multiLevelType w:val="multilevel"/>
    <w:tmpl w:val="BBC6448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7F2E45"/>
    <w:multiLevelType w:val="multilevel"/>
    <w:tmpl w:val="B0E256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D4777A"/>
    <w:multiLevelType w:val="multilevel"/>
    <w:tmpl w:val="99086112"/>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8326B35"/>
    <w:multiLevelType w:val="multilevel"/>
    <w:tmpl w:val="2ECA78C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DB2E88"/>
    <w:multiLevelType w:val="hybridMultilevel"/>
    <w:tmpl w:val="1BEEBB4C"/>
    <w:lvl w:ilvl="0" w:tplc="F7C4E16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D94B9C"/>
    <w:multiLevelType w:val="hybridMultilevel"/>
    <w:tmpl w:val="76AAFB48"/>
    <w:lvl w:ilvl="0" w:tplc="71E62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B7CAB"/>
    <w:multiLevelType w:val="multilevel"/>
    <w:tmpl w:val="DDBAD8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1F70B1F"/>
    <w:multiLevelType w:val="hybridMultilevel"/>
    <w:tmpl w:val="ABC2A164"/>
    <w:lvl w:ilvl="0" w:tplc="716CCA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20ADD"/>
    <w:multiLevelType w:val="multilevel"/>
    <w:tmpl w:val="E68AE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F847AEF"/>
    <w:multiLevelType w:val="multilevel"/>
    <w:tmpl w:val="C82E3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03D1DA5"/>
    <w:multiLevelType w:val="hybridMultilevel"/>
    <w:tmpl w:val="73E6A1EA"/>
    <w:lvl w:ilvl="0" w:tplc="D668F9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B01FA"/>
    <w:multiLevelType w:val="multilevel"/>
    <w:tmpl w:val="232487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9DC3A95"/>
    <w:multiLevelType w:val="hybridMultilevel"/>
    <w:tmpl w:val="1CAE85C8"/>
    <w:lvl w:ilvl="0" w:tplc="62720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2"/>
  </w:num>
  <w:num w:numId="4">
    <w:abstractNumId w:val="9"/>
  </w:num>
  <w:num w:numId="5">
    <w:abstractNumId w:val="19"/>
  </w:num>
  <w:num w:numId="6">
    <w:abstractNumId w:val="14"/>
  </w:num>
  <w:num w:numId="7">
    <w:abstractNumId w:val="27"/>
  </w:num>
  <w:num w:numId="8">
    <w:abstractNumId w:val="16"/>
  </w:num>
  <w:num w:numId="9">
    <w:abstractNumId w:val="6"/>
  </w:num>
  <w:num w:numId="10">
    <w:abstractNumId w:val="0"/>
  </w:num>
  <w:num w:numId="11">
    <w:abstractNumId w:val="5"/>
  </w:num>
  <w:num w:numId="12">
    <w:abstractNumId w:val="4"/>
  </w:num>
  <w:num w:numId="13">
    <w:abstractNumId w:val="24"/>
  </w:num>
  <w:num w:numId="14">
    <w:abstractNumId w:val="1"/>
  </w:num>
  <w:num w:numId="15">
    <w:abstractNumId w:val="7"/>
  </w:num>
  <w:num w:numId="16">
    <w:abstractNumId w:val="2"/>
  </w:num>
  <w:num w:numId="17">
    <w:abstractNumId w:val="17"/>
  </w:num>
  <w:num w:numId="18">
    <w:abstractNumId w:val="15"/>
  </w:num>
  <w:num w:numId="19">
    <w:abstractNumId w:val="18"/>
  </w:num>
  <w:num w:numId="20">
    <w:abstractNumId w:val="28"/>
  </w:num>
  <w:num w:numId="21">
    <w:abstractNumId w:val="3"/>
  </w:num>
  <w:num w:numId="22">
    <w:abstractNumId w:val="10"/>
  </w:num>
  <w:num w:numId="23">
    <w:abstractNumId w:val="20"/>
  </w:num>
  <w:num w:numId="24">
    <w:abstractNumId w:val="21"/>
  </w:num>
  <w:num w:numId="25">
    <w:abstractNumId w:val="11"/>
  </w:num>
  <w:num w:numId="26">
    <w:abstractNumId w:val="26"/>
  </w:num>
  <w:num w:numId="27">
    <w:abstractNumId w:val="23"/>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2C13"/>
    <w:rsid w:val="0000049D"/>
    <w:rsid w:val="00007727"/>
    <w:rsid w:val="00011149"/>
    <w:rsid w:val="000167A7"/>
    <w:rsid w:val="00020D98"/>
    <w:rsid w:val="00020ED7"/>
    <w:rsid w:val="00023D5E"/>
    <w:rsid w:val="000259C3"/>
    <w:rsid w:val="000335B5"/>
    <w:rsid w:val="0004260C"/>
    <w:rsid w:val="00045B8F"/>
    <w:rsid w:val="00062E69"/>
    <w:rsid w:val="00065967"/>
    <w:rsid w:val="0007016E"/>
    <w:rsid w:val="00072B11"/>
    <w:rsid w:val="000744DF"/>
    <w:rsid w:val="00086A25"/>
    <w:rsid w:val="000969C8"/>
    <w:rsid w:val="000A7EF3"/>
    <w:rsid w:val="000B7CEB"/>
    <w:rsid w:val="000C5239"/>
    <w:rsid w:val="000D01F5"/>
    <w:rsid w:val="000D0E18"/>
    <w:rsid w:val="000E2D24"/>
    <w:rsid w:val="000E2EDF"/>
    <w:rsid w:val="000F2C13"/>
    <w:rsid w:val="000F6E55"/>
    <w:rsid w:val="00107D66"/>
    <w:rsid w:val="00124248"/>
    <w:rsid w:val="00130407"/>
    <w:rsid w:val="00147216"/>
    <w:rsid w:val="00147C40"/>
    <w:rsid w:val="00155F3D"/>
    <w:rsid w:val="00162284"/>
    <w:rsid w:val="0018225F"/>
    <w:rsid w:val="00182E19"/>
    <w:rsid w:val="001841AB"/>
    <w:rsid w:val="001A14E2"/>
    <w:rsid w:val="001A6D67"/>
    <w:rsid w:val="001A6DA9"/>
    <w:rsid w:val="001B1AB6"/>
    <w:rsid w:val="001C7166"/>
    <w:rsid w:val="001D4603"/>
    <w:rsid w:val="001E0700"/>
    <w:rsid w:val="001E532E"/>
    <w:rsid w:val="001E7941"/>
    <w:rsid w:val="001F4E4B"/>
    <w:rsid w:val="001F6B8F"/>
    <w:rsid w:val="002030B2"/>
    <w:rsid w:val="00207F79"/>
    <w:rsid w:val="00214A2D"/>
    <w:rsid w:val="00216087"/>
    <w:rsid w:val="002167DB"/>
    <w:rsid w:val="00221E9B"/>
    <w:rsid w:val="00227D0C"/>
    <w:rsid w:val="00252BDD"/>
    <w:rsid w:val="00261554"/>
    <w:rsid w:val="002740F8"/>
    <w:rsid w:val="00281280"/>
    <w:rsid w:val="002924DE"/>
    <w:rsid w:val="00297527"/>
    <w:rsid w:val="002A0F53"/>
    <w:rsid w:val="002B40AC"/>
    <w:rsid w:val="002B60D8"/>
    <w:rsid w:val="002B679A"/>
    <w:rsid w:val="002C23DE"/>
    <w:rsid w:val="002D326B"/>
    <w:rsid w:val="002D54F1"/>
    <w:rsid w:val="002E0BB8"/>
    <w:rsid w:val="002F1861"/>
    <w:rsid w:val="002F1E71"/>
    <w:rsid w:val="002F3CC5"/>
    <w:rsid w:val="003018C3"/>
    <w:rsid w:val="003070ED"/>
    <w:rsid w:val="0031707C"/>
    <w:rsid w:val="00320B7A"/>
    <w:rsid w:val="003224DE"/>
    <w:rsid w:val="00325544"/>
    <w:rsid w:val="00325BFF"/>
    <w:rsid w:val="003368EC"/>
    <w:rsid w:val="00353600"/>
    <w:rsid w:val="00365E82"/>
    <w:rsid w:val="0037209C"/>
    <w:rsid w:val="003762E5"/>
    <w:rsid w:val="00380DD4"/>
    <w:rsid w:val="003A557A"/>
    <w:rsid w:val="003B0552"/>
    <w:rsid w:val="003B1312"/>
    <w:rsid w:val="003B2078"/>
    <w:rsid w:val="003C2EBC"/>
    <w:rsid w:val="003C7846"/>
    <w:rsid w:val="003D003E"/>
    <w:rsid w:val="003E1000"/>
    <w:rsid w:val="003E7D95"/>
    <w:rsid w:val="003F3728"/>
    <w:rsid w:val="003F7601"/>
    <w:rsid w:val="00404973"/>
    <w:rsid w:val="00405440"/>
    <w:rsid w:val="004109D5"/>
    <w:rsid w:val="00413890"/>
    <w:rsid w:val="00421B23"/>
    <w:rsid w:val="00424BF6"/>
    <w:rsid w:val="00437C42"/>
    <w:rsid w:val="004569EB"/>
    <w:rsid w:val="00474376"/>
    <w:rsid w:val="004816B5"/>
    <w:rsid w:val="00486590"/>
    <w:rsid w:val="00487DF6"/>
    <w:rsid w:val="00492EDB"/>
    <w:rsid w:val="004950B6"/>
    <w:rsid w:val="00495EB8"/>
    <w:rsid w:val="004A64DF"/>
    <w:rsid w:val="004A6682"/>
    <w:rsid w:val="004B3C86"/>
    <w:rsid w:val="004C1884"/>
    <w:rsid w:val="004C4D64"/>
    <w:rsid w:val="004D7B47"/>
    <w:rsid w:val="004E08F5"/>
    <w:rsid w:val="004E142A"/>
    <w:rsid w:val="004E74EE"/>
    <w:rsid w:val="004F36AF"/>
    <w:rsid w:val="004F61EC"/>
    <w:rsid w:val="0050098A"/>
    <w:rsid w:val="00504AD9"/>
    <w:rsid w:val="00504B86"/>
    <w:rsid w:val="005077F9"/>
    <w:rsid w:val="005178C6"/>
    <w:rsid w:val="00543D3C"/>
    <w:rsid w:val="00551F31"/>
    <w:rsid w:val="00572B10"/>
    <w:rsid w:val="005976B5"/>
    <w:rsid w:val="005B002E"/>
    <w:rsid w:val="005C078E"/>
    <w:rsid w:val="005C0A23"/>
    <w:rsid w:val="005C2903"/>
    <w:rsid w:val="005C332A"/>
    <w:rsid w:val="005E33FB"/>
    <w:rsid w:val="005E4A43"/>
    <w:rsid w:val="005F3BB3"/>
    <w:rsid w:val="00600E0F"/>
    <w:rsid w:val="006221C6"/>
    <w:rsid w:val="0062631E"/>
    <w:rsid w:val="00626ACA"/>
    <w:rsid w:val="00627915"/>
    <w:rsid w:val="006325C5"/>
    <w:rsid w:val="0064603A"/>
    <w:rsid w:val="00680C96"/>
    <w:rsid w:val="00694D69"/>
    <w:rsid w:val="0069685C"/>
    <w:rsid w:val="006A5430"/>
    <w:rsid w:val="006A613F"/>
    <w:rsid w:val="006B0484"/>
    <w:rsid w:val="006C511A"/>
    <w:rsid w:val="006C7023"/>
    <w:rsid w:val="00705AE4"/>
    <w:rsid w:val="00717D1C"/>
    <w:rsid w:val="00731771"/>
    <w:rsid w:val="00752B33"/>
    <w:rsid w:val="00761981"/>
    <w:rsid w:val="007810B9"/>
    <w:rsid w:val="0078160C"/>
    <w:rsid w:val="00783E74"/>
    <w:rsid w:val="00792AC2"/>
    <w:rsid w:val="00793F7E"/>
    <w:rsid w:val="00795BD8"/>
    <w:rsid w:val="007967E9"/>
    <w:rsid w:val="007B250A"/>
    <w:rsid w:val="007B65F9"/>
    <w:rsid w:val="007C77A1"/>
    <w:rsid w:val="007E7ED8"/>
    <w:rsid w:val="007F2141"/>
    <w:rsid w:val="00800D1E"/>
    <w:rsid w:val="00802BCE"/>
    <w:rsid w:val="0084405B"/>
    <w:rsid w:val="008530BE"/>
    <w:rsid w:val="008569C9"/>
    <w:rsid w:val="00861671"/>
    <w:rsid w:val="00881DAD"/>
    <w:rsid w:val="00883518"/>
    <w:rsid w:val="00885872"/>
    <w:rsid w:val="008875F0"/>
    <w:rsid w:val="00893C70"/>
    <w:rsid w:val="00895E50"/>
    <w:rsid w:val="008A2C3D"/>
    <w:rsid w:val="008B48F4"/>
    <w:rsid w:val="008D1EBB"/>
    <w:rsid w:val="008D2670"/>
    <w:rsid w:val="008D6F26"/>
    <w:rsid w:val="008E6068"/>
    <w:rsid w:val="008E7449"/>
    <w:rsid w:val="008E75EA"/>
    <w:rsid w:val="008F06AF"/>
    <w:rsid w:val="008F3FEA"/>
    <w:rsid w:val="008F51C9"/>
    <w:rsid w:val="0091259B"/>
    <w:rsid w:val="0092038E"/>
    <w:rsid w:val="009247F1"/>
    <w:rsid w:val="009303A5"/>
    <w:rsid w:val="00931F5D"/>
    <w:rsid w:val="0093534D"/>
    <w:rsid w:val="00950905"/>
    <w:rsid w:val="00956157"/>
    <w:rsid w:val="009608BC"/>
    <w:rsid w:val="00961449"/>
    <w:rsid w:val="00991BE7"/>
    <w:rsid w:val="009A03BE"/>
    <w:rsid w:val="009A4BA5"/>
    <w:rsid w:val="009A4DF9"/>
    <w:rsid w:val="009C0CC3"/>
    <w:rsid w:val="009D529A"/>
    <w:rsid w:val="009D6535"/>
    <w:rsid w:val="009D655A"/>
    <w:rsid w:val="009D697F"/>
    <w:rsid w:val="009D7CE9"/>
    <w:rsid w:val="009E2B5F"/>
    <w:rsid w:val="009E3AAF"/>
    <w:rsid w:val="009E4046"/>
    <w:rsid w:val="009F638C"/>
    <w:rsid w:val="00A00BDD"/>
    <w:rsid w:val="00A05E73"/>
    <w:rsid w:val="00A15D07"/>
    <w:rsid w:val="00A202DD"/>
    <w:rsid w:val="00A2228D"/>
    <w:rsid w:val="00A225D6"/>
    <w:rsid w:val="00A30071"/>
    <w:rsid w:val="00A322AA"/>
    <w:rsid w:val="00A36DDD"/>
    <w:rsid w:val="00A4140D"/>
    <w:rsid w:val="00A4556D"/>
    <w:rsid w:val="00A47702"/>
    <w:rsid w:val="00A50879"/>
    <w:rsid w:val="00A54048"/>
    <w:rsid w:val="00A54F30"/>
    <w:rsid w:val="00A6231B"/>
    <w:rsid w:val="00A6684E"/>
    <w:rsid w:val="00A6766A"/>
    <w:rsid w:val="00A80E5D"/>
    <w:rsid w:val="00A91C84"/>
    <w:rsid w:val="00A93EDA"/>
    <w:rsid w:val="00AA0687"/>
    <w:rsid w:val="00AA1B50"/>
    <w:rsid w:val="00AB09A2"/>
    <w:rsid w:val="00AB7F06"/>
    <w:rsid w:val="00AD7C54"/>
    <w:rsid w:val="00AE154A"/>
    <w:rsid w:val="00AE3FEF"/>
    <w:rsid w:val="00AF2F44"/>
    <w:rsid w:val="00B103EA"/>
    <w:rsid w:val="00B13E5E"/>
    <w:rsid w:val="00B20D08"/>
    <w:rsid w:val="00B231A5"/>
    <w:rsid w:val="00B31D95"/>
    <w:rsid w:val="00B36449"/>
    <w:rsid w:val="00B364DD"/>
    <w:rsid w:val="00B3676F"/>
    <w:rsid w:val="00B47173"/>
    <w:rsid w:val="00B536C3"/>
    <w:rsid w:val="00B633B2"/>
    <w:rsid w:val="00B813DE"/>
    <w:rsid w:val="00B90D9B"/>
    <w:rsid w:val="00B916D1"/>
    <w:rsid w:val="00B953EA"/>
    <w:rsid w:val="00BA41D6"/>
    <w:rsid w:val="00BA746A"/>
    <w:rsid w:val="00BB261B"/>
    <w:rsid w:val="00BB272A"/>
    <w:rsid w:val="00BB3984"/>
    <w:rsid w:val="00BC322C"/>
    <w:rsid w:val="00BC390D"/>
    <w:rsid w:val="00BC4071"/>
    <w:rsid w:val="00BE194C"/>
    <w:rsid w:val="00BF4A6F"/>
    <w:rsid w:val="00BF685E"/>
    <w:rsid w:val="00C01954"/>
    <w:rsid w:val="00C02BEF"/>
    <w:rsid w:val="00C10E13"/>
    <w:rsid w:val="00C15860"/>
    <w:rsid w:val="00C3429E"/>
    <w:rsid w:val="00C42D4B"/>
    <w:rsid w:val="00C54A0C"/>
    <w:rsid w:val="00C627FA"/>
    <w:rsid w:val="00C643E6"/>
    <w:rsid w:val="00C77CE0"/>
    <w:rsid w:val="00C86121"/>
    <w:rsid w:val="00C9352F"/>
    <w:rsid w:val="00CA17E8"/>
    <w:rsid w:val="00CB22ED"/>
    <w:rsid w:val="00CC2D44"/>
    <w:rsid w:val="00CD15D9"/>
    <w:rsid w:val="00CE5029"/>
    <w:rsid w:val="00D04146"/>
    <w:rsid w:val="00D053B9"/>
    <w:rsid w:val="00D06A3A"/>
    <w:rsid w:val="00D071BA"/>
    <w:rsid w:val="00D15ED9"/>
    <w:rsid w:val="00D2138D"/>
    <w:rsid w:val="00D26888"/>
    <w:rsid w:val="00D275D0"/>
    <w:rsid w:val="00D4501E"/>
    <w:rsid w:val="00D54B36"/>
    <w:rsid w:val="00D55E73"/>
    <w:rsid w:val="00D613C3"/>
    <w:rsid w:val="00D661E0"/>
    <w:rsid w:val="00D710B8"/>
    <w:rsid w:val="00D72F82"/>
    <w:rsid w:val="00D74E2F"/>
    <w:rsid w:val="00D81B5E"/>
    <w:rsid w:val="00D81D3D"/>
    <w:rsid w:val="00D8668D"/>
    <w:rsid w:val="00D900CB"/>
    <w:rsid w:val="00D9778E"/>
    <w:rsid w:val="00DA1118"/>
    <w:rsid w:val="00DA3477"/>
    <w:rsid w:val="00DC30E4"/>
    <w:rsid w:val="00DD70AC"/>
    <w:rsid w:val="00DF005C"/>
    <w:rsid w:val="00DF37FD"/>
    <w:rsid w:val="00DF7D3E"/>
    <w:rsid w:val="00E05348"/>
    <w:rsid w:val="00E11511"/>
    <w:rsid w:val="00E1425D"/>
    <w:rsid w:val="00E30DF5"/>
    <w:rsid w:val="00E40F44"/>
    <w:rsid w:val="00E44380"/>
    <w:rsid w:val="00E60792"/>
    <w:rsid w:val="00E80FD4"/>
    <w:rsid w:val="00E83781"/>
    <w:rsid w:val="00E86719"/>
    <w:rsid w:val="00E918D1"/>
    <w:rsid w:val="00E924C1"/>
    <w:rsid w:val="00EA0F9B"/>
    <w:rsid w:val="00EB3699"/>
    <w:rsid w:val="00ED10A6"/>
    <w:rsid w:val="00ED5FB9"/>
    <w:rsid w:val="00EE6373"/>
    <w:rsid w:val="00EF1722"/>
    <w:rsid w:val="00F03980"/>
    <w:rsid w:val="00F11C07"/>
    <w:rsid w:val="00F16529"/>
    <w:rsid w:val="00F20A6E"/>
    <w:rsid w:val="00F26CC7"/>
    <w:rsid w:val="00F33580"/>
    <w:rsid w:val="00F36CAE"/>
    <w:rsid w:val="00F444CF"/>
    <w:rsid w:val="00F4656C"/>
    <w:rsid w:val="00F5193D"/>
    <w:rsid w:val="00F51E93"/>
    <w:rsid w:val="00F65420"/>
    <w:rsid w:val="00F65A6B"/>
    <w:rsid w:val="00F65DAD"/>
    <w:rsid w:val="00F65E03"/>
    <w:rsid w:val="00F85DC3"/>
    <w:rsid w:val="00F918EF"/>
    <w:rsid w:val="00F934FF"/>
    <w:rsid w:val="00F96684"/>
    <w:rsid w:val="00F967F6"/>
    <w:rsid w:val="00FA1CDC"/>
    <w:rsid w:val="00FB4F4C"/>
    <w:rsid w:val="00FD64B3"/>
    <w:rsid w:val="00FE1D00"/>
    <w:rsid w:val="00FE3B1C"/>
    <w:rsid w:val="00FE74EA"/>
    <w:rsid w:val="00FF6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4E"/>
    <w:pPr>
      <w:spacing w:after="200" w:line="276" w:lineRule="auto"/>
    </w:pPr>
    <w:rPr>
      <w:sz w:val="22"/>
      <w:szCs w:val="22"/>
    </w:rPr>
  </w:style>
  <w:style w:type="paragraph" w:styleId="Heading1">
    <w:name w:val="heading 1"/>
    <w:basedOn w:val="Normal"/>
    <w:link w:val="Heading1Char"/>
    <w:uiPriority w:val="99"/>
    <w:qFormat/>
    <w:rsid w:val="000F2C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C13"/>
    <w:rPr>
      <w:rFonts w:ascii="Times New Roman" w:hAnsi="Times New Roman" w:cs="Times New Roman"/>
      <w:b/>
      <w:bCs/>
      <w:kern w:val="36"/>
      <w:sz w:val="48"/>
      <w:szCs w:val="48"/>
    </w:rPr>
  </w:style>
  <w:style w:type="character" w:customStyle="1" w:styleId="Date1">
    <w:name w:val="Date1"/>
    <w:uiPriority w:val="99"/>
    <w:rsid w:val="000F2C13"/>
    <w:rPr>
      <w:rFonts w:cs="Times New Roman"/>
    </w:rPr>
  </w:style>
  <w:style w:type="paragraph" w:styleId="NormalWeb">
    <w:name w:val="Normal (Web)"/>
    <w:basedOn w:val="Normal"/>
    <w:uiPriority w:val="99"/>
    <w:rsid w:val="000F2C1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F2C13"/>
    <w:rPr>
      <w:rFonts w:cs="Times New Roman"/>
      <w:b/>
      <w:bCs/>
    </w:rPr>
  </w:style>
  <w:style w:type="character" w:styleId="Emphasis">
    <w:name w:val="Emphasis"/>
    <w:uiPriority w:val="99"/>
    <w:qFormat/>
    <w:rsid w:val="000F2C13"/>
    <w:rPr>
      <w:rFonts w:cs="Times New Roman"/>
      <w:i/>
      <w:iCs/>
    </w:rPr>
  </w:style>
  <w:style w:type="character" w:customStyle="1" w:styleId="apple-converted-space">
    <w:name w:val="apple-converted-space"/>
    <w:uiPriority w:val="99"/>
    <w:rsid w:val="000F2C13"/>
    <w:rPr>
      <w:rFonts w:cs="Times New Roman"/>
    </w:rPr>
  </w:style>
  <w:style w:type="paragraph" w:styleId="ListParagraph">
    <w:name w:val="List Paragraph"/>
    <w:basedOn w:val="Normal"/>
    <w:uiPriority w:val="34"/>
    <w:qFormat/>
    <w:rsid w:val="00B364DD"/>
    <w:pPr>
      <w:ind w:left="720"/>
      <w:contextualSpacing/>
    </w:pPr>
  </w:style>
  <w:style w:type="table" w:styleId="TableGrid">
    <w:name w:val="Table Grid"/>
    <w:basedOn w:val="TableNormal"/>
    <w:locked/>
    <w:rsid w:val="00802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3B9"/>
    <w:pPr>
      <w:tabs>
        <w:tab w:val="center" w:pos="4680"/>
        <w:tab w:val="right" w:pos="9360"/>
      </w:tabs>
    </w:pPr>
  </w:style>
  <w:style w:type="character" w:customStyle="1" w:styleId="HeaderChar">
    <w:name w:val="Header Char"/>
    <w:link w:val="Header"/>
    <w:uiPriority w:val="99"/>
    <w:rsid w:val="00D053B9"/>
    <w:rPr>
      <w:sz w:val="22"/>
      <w:szCs w:val="22"/>
    </w:rPr>
  </w:style>
  <w:style w:type="paragraph" w:styleId="Footer">
    <w:name w:val="footer"/>
    <w:basedOn w:val="Normal"/>
    <w:link w:val="FooterChar"/>
    <w:uiPriority w:val="99"/>
    <w:unhideWhenUsed/>
    <w:rsid w:val="00D053B9"/>
    <w:pPr>
      <w:tabs>
        <w:tab w:val="center" w:pos="4680"/>
        <w:tab w:val="right" w:pos="9360"/>
      </w:tabs>
    </w:pPr>
  </w:style>
  <w:style w:type="character" w:customStyle="1" w:styleId="FooterChar">
    <w:name w:val="Footer Char"/>
    <w:link w:val="Footer"/>
    <w:uiPriority w:val="99"/>
    <w:rsid w:val="00D053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003">
      <w:marLeft w:val="0"/>
      <w:marRight w:val="0"/>
      <w:marTop w:val="0"/>
      <w:marBottom w:val="0"/>
      <w:divBdr>
        <w:top w:val="none" w:sz="0" w:space="0" w:color="auto"/>
        <w:left w:val="none" w:sz="0" w:space="0" w:color="auto"/>
        <w:bottom w:val="none" w:sz="0" w:space="0" w:color="auto"/>
        <w:right w:val="none" w:sz="0" w:space="0" w:color="auto"/>
      </w:divBdr>
    </w:div>
    <w:div w:id="7385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4A90-1AF9-4C9E-A3F5-D4D6405D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13</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PHÒNG GD&amp;ĐT MỸ HÀO </vt:lpstr>
    </vt:vector>
  </TitlesOfParts>
  <Company>Microsoft</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GD&amp;ĐT MỸ HÀO </dc:title>
  <dc:subject/>
  <dc:creator>nga.us</dc:creator>
  <cp:keywords/>
  <dc:description/>
  <cp:lastModifiedBy>htc</cp:lastModifiedBy>
  <cp:revision>403</cp:revision>
  <cp:lastPrinted>2021-11-04T09:03:00Z</cp:lastPrinted>
  <dcterms:created xsi:type="dcterms:W3CDTF">2018-12-25T07:45:00Z</dcterms:created>
  <dcterms:modified xsi:type="dcterms:W3CDTF">2023-10-20T04:57:00Z</dcterms:modified>
</cp:coreProperties>
</file>